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6"/>
        <w:gridCol w:w="4789"/>
      </w:tblGrid>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3399FF"/>
            <w:vAlign w:val="center"/>
            <w:hideMark/>
          </w:tcPr>
          <w:p w:rsidR="00DB7CC7" w:rsidRPr="00A137F5" w:rsidRDefault="00DB7CC7" w:rsidP="00DB7CC7">
            <w:pPr>
              <w:spacing w:before="150" w:after="150" w:line="600" w:lineRule="atLeast"/>
              <w:jc w:val="center"/>
              <w:outlineLvl w:val="0"/>
              <w:rPr>
                <w:rFonts w:ascii="inherit" w:eastAsia="Times New Roman" w:hAnsi="inherit" w:cs="Helvetica"/>
                <w:b/>
                <w:bCs/>
                <w:kern w:val="36"/>
                <w:sz w:val="58"/>
                <w:szCs w:val="58"/>
              </w:rPr>
            </w:pPr>
            <w:r w:rsidRPr="00A137F5">
              <w:rPr>
                <w:rFonts w:ascii="inherit" w:eastAsia="Times New Roman" w:hAnsi="inherit" w:cs="Helvetica"/>
                <w:b/>
                <w:bCs/>
                <w:kern w:val="36"/>
                <w:sz w:val="58"/>
                <w:szCs w:val="58"/>
              </w:rPr>
              <w:t>Social Studies 10-</w:t>
            </w:r>
            <w:r w:rsidR="002F262B">
              <w:rPr>
                <w:rFonts w:ascii="inherit" w:eastAsia="Times New Roman" w:hAnsi="inherit" w:cs="Helvetica"/>
                <w:b/>
                <w:bCs/>
                <w:kern w:val="36"/>
                <w:sz w:val="58"/>
                <w:szCs w:val="58"/>
              </w:rPr>
              <w:t>2</w:t>
            </w:r>
            <w:r w:rsidRPr="00A137F5">
              <w:rPr>
                <w:rFonts w:ascii="inherit" w:eastAsia="Times New Roman" w:hAnsi="inherit" w:cs="Helvetica"/>
                <w:b/>
                <w:bCs/>
                <w:kern w:val="36"/>
                <w:sz w:val="58"/>
                <w:szCs w:val="58"/>
              </w:rPr>
              <w:br/>
            </w:r>
            <w:r w:rsidR="002F262B">
              <w:rPr>
                <w:rFonts w:ascii="inherit" w:eastAsia="Times New Roman" w:hAnsi="inherit" w:cs="Helvetica"/>
                <w:b/>
                <w:bCs/>
                <w:kern w:val="36"/>
                <w:sz w:val="58"/>
                <w:szCs w:val="58"/>
              </w:rPr>
              <w:t>Living in a Globaliz</w:t>
            </w:r>
            <w:r w:rsidR="005774B8">
              <w:rPr>
                <w:rFonts w:ascii="inherit" w:eastAsia="Times New Roman" w:hAnsi="inherit" w:cs="Helvetica"/>
                <w:b/>
                <w:bCs/>
                <w:kern w:val="36"/>
                <w:sz w:val="58"/>
                <w:szCs w:val="58"/>
              </w:rPr>
              <w:t>ing</w:t>
            </w:r>
            <w:r w:rsidR="002F262B">
              <w:rPr>
                <w:rFonts w:ascii="inherit" w:eastAsia="Times New Roman" w:hAnsi="inherit" w:cs="Helvetica"/>
                <w:b/>
                <w:bCs/>
                <w:kern w:val="36"/>
                <w:sz w:val="58"/>
                <w:szCs w:val="58"/>
              </w:rPr>
              <w:t xml:space="preserve"> World</w:t>
            </w:r>
          </w:p>
          <w:p w:rsidR="00A137F5" w:rsidRPr="00A137F5" w:rsidRDefault="00A137F5" w:rsidP="00A137F5">
            <w:pPr>
              <w:spacing w:before="150" w:after="150" w:line="600" w:lineRule="atLeast"/>
              <w:jc w:val="right"/>
              <w:outlineLvl w:val="0"/>
              <w:rPr>
                <w:rFonts w:ascii="inherit" w:eastAsia="Times New Roman" w:hAnsi="inherit" w:cs="Helvetica"/>
                <w:b/>
                <w:bCs/>
                <w:kern w:val="36"/>
                <w:szCs w:val="24"/>
              </w:rPr>
            </w:pPr>
            <w:r>
              <w:rPr>
                <w:rFonts w:ascii="inherit" w:eastAsia="Times New Roman" w:hAnsi="inherit" w:cs="Helvetica"/>
                <w:b/>
                <w:bCs/>
                <w:kern w:val="36"/>
                <w:szCs w:val="24"/>
              </w:rPr>
              <w:t>Instructor: Mr. T. Pitoulis</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A137F5" w:rsidRDefault="00DB0D39" w:rsidP="00DB7CC7">
            <w:pPr>
              <w:spacing w:before="150" w:after="150" w:line="600" w:lineRule="atLeast"/>
              <w:ind w:left="120" w:right="120"/>
              <w:outlineLvl w:val="2"/>
              <w:rPr>
                <w:rFonts w:ascii="inherit" w:eastAsia="Times New Roman" w:hAnsi="inherit" w:cs="Helvetica"/>
                <w:b/>
                <w:bCs/>
                <w:color w:val="000000"/>
                <w:sz w:val="37"/>
                <w:szCs w:val="37"/>
              </w:rPr>
            </w:pPr>
            <w:r>
              <w:rPr>
                <w:rFonts w:ascii="inherit" w:eastAsia="Times New Roman" w:hAnsi="inherit" w:cs="Helvetica"/>
                <w:b/>
                <w:bCs/>
                <w:color w:val="000000"/>
                <w:sz w:val="37"/>
                <w:szCs w:val="37"/>
              </w:rPr>
              <w:t>Site Location</w:t>
            </w:r>
            <w:r w:rsidR="00A137F5">
              <w:rPr>
                <w:rFonts w:ascii="inherit" w:eastAsia="Times New Roman" w:hAnsi="inherit" w:cs="Helvetica"/>
                <w:b/>
                <w:bCs/>
                <w:color w:val="000000"/>
                <w:sz w:val="37"/>
                <w:szCs w:val="37"/>
              </w:rPr>
              <w:t xml:space="preserve"> </w:t>
            </w:r>
          </w:p>
          <w:p w:rsidR="00DB7CC7" w:rsidRPr="00DB7CC7" w:rsidRDefault="00DB0D39" w:rsidP="00DB7CC7">
            <w:pPr>
              <w:spacing w:before="150" w:after="150" w:line="600" w:lineRule="atLeast"/>
              <w:ind w:left="120" w:right="120"/>
              <w:outlineLvl w:val="2"/>
              <w:rPr>
                <w:rFonts w:ascii="inherit" w:eastAsia="Times New Roman" w:hAnsi="inherit" w:cs="Helvetica"/>
                <w:b/>
                <w:bCs/>
                <w:color w:val="000000"/>
                <w:sz w:val="37"/>
                <w:szCs w:val="37"/>
              </w:rPr>
            </w:pPr>
            <w:r>
              <w:rPr>
                <w:rFonts w:ascii="inherit" w:eastAsia="Times New Roman" w:hAnsi="inherit" w:cs="Helvetica"/>
                <w:b/>
                <w:bCs/>
                <w:color w:val="000000"/>
                <w:sz w:val="37"/>
                <w:szCs w:val="37"/>
              </w:rPr>
              <w:t xml:space="preserve">&amp; </w:t>
            </w:r>
            <w:r w:rsidR="00DB7CC7" w:rsidRPr="00DB7CC7">
              <w:rPr>
                <w:rFonts w:ascii="inherit" w:eastAsia="Times New Roman" w:hAnsi="inherit" w:cs="Helvetica"/>
                <w:b/>
                <w:bCs/>
                <w:color w:val="000000"/>
                <w:sz w:val="37"/>
                <w:szCs w:val="37"/>
              </w:rPr>
              <w:t>Availability</w:t>
            </w:r>
            <w:r>
              <w:rPr>
                <w:rFonts w:ascii="inherit" w:eastAsia="Times New Roman" w:hAnsi="inherit" w:cs="Helvetica"/>
                <w:b/>
                <w:bCs/>
                <w:color w:val="000000"/>
                <w:sz w:val="37"/>
                <w:szCs w:val="37"/>
              </w:rPr>
              <w:t xml:space="preserve"> </w:t>
            </w:r>
          </w:p>
        </w:tc>
        <w:tc>
          <w:tcPr>
            <w:tcW w:w="5213"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DB7CC7" w:rsidRDefault="00DB7CC7" w:rsidP="00DB7CC7">
            <w:pPr>
              <w:spacing w:before="150" w:after="150" w:line="600" w:lineRule="atLeast"/>
              <w:ind w:left="120" w:right="120"/>
              <w:outlineLvl w:val="2"/>
              <w:rPr>
                <w:rFonts w:ascii="inherit" w:eastAsia="Times New Roman" w:hAnsi="inherit" w:cs="Helvetica"/>
                <w:b/>
                <w:bCs/>
                <w:color w:val="000000"/>
                <w:sz w:val="37"/>
                <w:szCs w:val="37"/>
              </w:rPr>
            </w:pPr>
            <w:r w:rsidRPr="00DB7CC7">
              <w:rPr>
                <w:rFonts w:ascii="inherit" w:eastAsia="Times New Roman" w:hAnsi="inherit" w:cs="Helvetica"/>
                <w:b/>
                <w:bCs/>
                <w:color w:val="000000"/>
                <w:sz w:val="37"/>
                <w:szCs w:val="37"/>
              </w:rPr>
              <w:t>Contact Information</w:t>
            </w:r>
          </w:p>
          <w:p w:rsidR="00DB0D39" w:rsidRPr="00DB7CC7" w:rsidRDefault="00DB0D39" w:rsidP="00DB7CC7">
            <w:pPr>
              <w:spacing w:before="150" w:after="150" w:line="600" w:lineRule="atLeast"/>
              <w:ind w:left="120" w:right="120"/>
              <w:outlineLvl w:val="2"/>
              <w:rPr>
                <w:rFonts w:ascii="inherit" w:eastAsia="Times New Roman" w:hAnsi="inherit" w:cs="Helvetica"/>
                <w:b/>
                <w:bCs/>
                <w:color w:val="000000"/>
                <w:sz w:val="37"/>
                <w:szCs w:val="37"/>
              </w:rPr>
            </w:pPr>
            <w:r>
              <w:rPr>
                <w:rFonts w:ascii="Verdana" w:eastAsia="Times New Roman" w:hAnsi="Verdana" w:cs="Helvetica"/>
                <w:color w:val="000000"/>
                <w:sz w:val="15"/>
                <w:szCs w:val="15"/>
              </w:rPr>
              <w:t>telephone</w:t>
            </w:r>
            <w:r w:rsidRPr="00DB7CC7">
              <w:rPr>
                <w:rFonts w:ascii="Verdana" w:eastAsia="Times New Roman" w:hAnsi="Verdana" w:cs="Helvetica"/>
                <w:color w:val="000000"/>
                <w:sz w:val="15"/>
                <w:szCs w:val="15"/>
              </w:rPr>
              <w:t>: 403-652-5500; extension 25712</w:t>
            </w:r>
            <w:r w:rsidRPr="00DB7CC7">
              <w:rPr>
                <w:rFonts w:ascii="Verdana" w:eastAsia="Times New Roman" w:hAnsi="Verdana" w:cs="Helvetica"/>
                <w:color w:val="000000"/>
                <w:sz w:val="15"/>
                <w:szCs w:val="15"/>
              </w:rPr>
              <w:br/>
              <w:t>Email: pitoulist@fsd38.ab.ca</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DB7CC7" w:rsidRPr="00FB0AAA" w:rsidRDefault="00A137F5" w:rsidP="001A433A">
            <w:pPr>
              <w:spacing w:after="150" w:line="300" w:lineRule="atLeast"/>
              <w:ind w:left="120" w:right="120"/>
              <w:rPr>
                <w:rFonts w:ascii="Verdana" w:eastAsia="Times New Roman" w:hAnsi="Verdana" w:cs="Helvetica"/>
                <w:color w:val="000000"/>
                <w:sz w:val="15"/>
                <w:szCs w:val="15"/>
              </w:rPr>
            </w:pPr>
            <w:r w:rsidRPr="00FB0AAA">
              <w:rPr>
                <w:rFonts w:ascii="Verdana" w:eastAsia="Times New Roman" w:hAnsi="Verdana" w:cs="Helvetica"/>
                <w:b/>
                <w:bCs/>
                <w:color w:val="000000"/>
                <w:sz w:val="15"/>
                <w:szCs w:val="15"/>
              </w:rPr>
              <w:t>Highwood High School</w:t>
            </w:r>
            <w:r w:rsidR="00DB7CC7" w:rsidRPr="00FB0AAA">
              <w:rPr>
                <w:rFonts w:ascii="Verdana" w:eastAsia="Times New Roman" w:hAnsi="Verdana" w:cs="Helvetica"/>
                <w:b/>
                <w:color w:val="000000"/>
                <w:sz w:val="15"/>
                <w:szCs w:val="15"/>
              </w:rPr>
              <w:br/>
            </w:r>
            <w:r w:rsidR="001A433A" w:rsidRPr="00FB0AAA">
              <w:rPr>
                <w:rFonts w:ascii="Verdana" w:eastAsia="Times New Roman" w:hAnsi="Verdana" w:cs="Helvetica"/>
                <w:color w:val="000000"/>
                <w:sz w:val="15"/>
                <w:szCs w:val="15"/>
              </w:rPr>
              <w:t>located at Highwood HUB Lab</w:t>
            </w:r>
            <w:r w:rsidR="00DB7CC7" w:rsidRPr="00FB0AAA">
              <w:rPr>
                <w:rFonts w:ascii="Verdana" w:eastAsia="Times New Roman" w:hAnsi="Verdana" w:cs="Helvetica"/>
                <w:color w:val="000000"/>
                <w:sz w:val="15"/>
                <w:szCs w:val="15"/>
              </w:rPr>
              <w:t xml:space="preserve"> </w:t>
            </w:r>
            <w:r w:rsidR="00DB7CC7" w:rsidRPr="00FB0AAA">
              <w:rPr>
                <w:rFonts w:ascii="Verdana" w:eastAsia="Times New Roman" w:hAnsi="Verdana" w:cs="Helvetica"/>
                <w:color w:val="000000"/>
                <w:sz w:val="15"/>
                <w:szCs w:val="15"/>
              </w:rPr>
              <w:br/>
              <w:t xml:space="preserve">Monday </w:t>
            </w:r>
            <w:r w:rsidR="00DB0D39" w:rsidRPr="00FB0AAA">
              <w:rPr>
                <w:rFonts w:ascii="Verdana" w:eastAsia="Times New Roman" w:hAnsi="Verdana" w:cs="Helvetica"/>
                <w:color w:val="000000"/>
                <w:sz w:val="15"/>
                <w:szCs w:val="15"/>
              </w:rPr>
              <w:t>–</w:t>
            </w:r>
            <w:r w:rsidR="00DB7CC7" w:rsidRPr="00FB0AAA">
              <w:rPr>
                <w:rFonts w:ascii="Verdana" w:eastAsia="Times New Roman" w:hAnsi="Verdana" w:cs="Helvetica"/>
                <w:color w:val="000000"/>
                <w:sz w:val="15"/>
                <w:szCs w:val="15"/>
              </w:rPr>
              <w:t xml:space="preserve"> </w:t>
            </w:r>
            <w:r w:rsidR="001A433A" w:rsidRPr="00FB0AAA">
              <w:rPr>
                <w:rFonts w:ascii="Verdana" w:eastAsia="Times New Roman" w:hAnsi="Verdana" w:cs="Helvetica"/>
                <w:color w:val="000000"/>
                <w:sz w:val="15"/>
                <w:szCs w:val="15"/>
              </w:rPr>
              <w:t>Friday</w:t>
            </w:r>
          </w:p>
          <w:p w:rsidR="00DB0D39" w:rsidRDefault="00DB0D39" w:rsidP="001A433A">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b/>
                <w:bCs/>
                <w:color w:val="000000"/>
                <w:sz w:val="15"/>
                <w:szCs w:val="15"/>
              </w:rPr>
              <w:t xml:space="preserve">Classroom Instruction &amp; Tutorials </w:t>
            </w:r>
            <w:r>
              <w:rPr>
                <w:rFonts w:ascii="Verdana" w:eastAsia="Times New Roman" w:hAnsi="Verdana" w:cs="Helvetica"/>
                <w:color w:val="000000"/>
                <w:sz w:val="15"/>
                <w:szCs w:val="15"/>
              </w:rPr>
              <w:t>–</w:t>
            </w:r>
          </w:p>
          <w:p w:rsidR="00DB0D39" w:rsidRPr="00DB0D39" w:rsidRDefault="00DB0D39" w:rsidP="001A433A">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bCs/>
                <w:color w:val="000000"/>
                <w:sz w:val="15"/>
                <w:szCs w:val="15"/>
              </w:rPr>
              <w:t>Wednesday morning flex block</w:t>
            </w:r>
          </w:p>
        </w:tc>
        <w:tc>
          <w:tcPr>
            <w:tcW w:w="5213"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DB0D39" w:rsidRDefault="00DB0D39" w:rsidP="00DB0D39">
            <w:pPr>
              <w:spacing w:before="150" w:after="150" w:line="600" w:lineRule="atLeast"/>
              <w:ind w:right="120"/>
              <w:outlineLvl w:val="2"/>
              <w:rPr>
                <w:rFonts w:ascii="inherit" w:eastAsia="Times New Roman" w:hAnsi="inherit" w:cs="Helvetica"/>
                <w:b/>
                <w:bCs/>
                <w:color w:val="000000"/>
                <w:sz w:val="37"/>
                <w:szCs w:val="37"/>
              </w:rPr>
            </w:pPr>
            <w:r>
              <w:rPr>
                <w:rFonts w:ascii="inherit" w:eastAsia="Times New Roman" w:hAnsi="inherit" w:cs="Helvetica"/>
                <w:b/>
                <w:bCs/>
                <w:color w:val="000000"/>
                <w:sz w:val="37"/>
                <w:szCs w:val="37"/>
              </w:rPr>
              <w:t xml:space="preserve"> Schedule &amp; Availability</w:t>
            </w:r>
          </w:p>
          <w:p w:rsidR="00DB0D39"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Social 30 Blended Instruction: First Wednesday morning flex of each month</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2</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Second</w:t>
            </w:r>
            <w:r w:rsidRPr="005D6C93">
              <w:rPr>
                <w:rFonts w:ascii="Verdana" w:eastAsia="Times New Roman" w:hAnsi="Verdana" w:cs="Helvetica"/>
                <w:b/>
                <w:bCs/>
                <w:color w:val="000000"/>
                <w:sz w:val="15"/>
                <w:szCs w:val="15"/>
              </w:rPr>
              <w:t xml:space="preserve"> Wednesday morning flex of each month</w:t>
            </w:r>
          </w:p>
          <w:p w:rsidR="005D6C93" w:rsidRPr="005D6C93" w:rsidRDefault="005D6C93" w:rsidP="005D6C93">
            <w:pPr>
              <w:spacing w:before="150" w:after="150" w:line="600" w:lineRule="atLeast"/>
              <w:ind w:right="120"/>
              <w:outlineLvl w:val="2"/>
              <w:rPr>
                <w:rFonts w:ascii="inherit" w:eastAsia="Times New Roman" w:hAnsi="inherit" w:cs="Helvetica"/>
                <w:b/>
                <w:bCs/>
                <w:color w:val="000000"/>
                <w:sz w:val="16"/>
                <w:szCs w:val="16"/>
              </w:rPr>
            </w:pP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1</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Third</w:t>
            </w:r>
            <w:r w:rsidRPr="005D6C93">
              <w:rPr>
                <w:rFonts w:ascii="Verdana" w:eastAsia="Times New Roman" w:hAnsi="Verdana" w:cs="Helvetica"/>
                <w:b/>
                <w:bCs/>
                <w:color w:val="000000"/>
                <w:sz w:val="15"/>
                <w:szCs w:val="15"/>
              </w:rPr>
              <w:t xml:space="preserve"> Wednesday morning flex of each month</w:t>
            </w:r>
          </w:p>
          <w:p w:rsidR="00DB0D39" w:rsidRDefault="005D6C93" w:rsidP="005D6C93">
            <w:pPr>
              <w:spacing w:before="150" w:after="150" w:line="600" w:lineRule="atLeast"/>
              <w:ind w:right="120"/>
              <w:outlineLvl w:val="2"/>
              <w:rPr>
                <w:rFonts w:ascii="inherit" w:eastAsia="Times New Roman" w:hAnsi="inherit" w:cs="Helvetica"/>
                <w:b/>
                <w:bCs/>
                <w:color w:val="000000"/>
                <w:sz w:val="37"/>
                <w:szCs w:val="37"/>
              </w:rPr>
            </w:pPr>
            <w:r>
              <w:rPr>
                <w:rFonts w:ascii="Verdana" w:eastAsia="Times New Roman" w:hAnsi="Verdana" w:cs="Helvetica"/>
                <w:b/>
                <w:bCs/>
                <w:color w:val="000000"/>
                <w:sz w:val="15"/>
                <w:szCs w:val="15"/>
              </w:rPr>
              <w:t>Tutorial: Last Wednesday morning flex of each month</w:t>
            </w:r>
          </w:p>
          <w:p w:rsidR="00DB7CC7" w:rsidRPr="00DB7CC7" w:rsidRDefault="00DB7CC7" w:rsidP="00DB7CC7">
            <w:pPr>
              <w:spacing w:before="120" w:after="120" w:line="300" w:lineRule="atLeast"/>
              <w:ind w:left="120" w:right="120"/>
              <w:rPr>
                <w:rFonts w:ascii="Verdana" w:eastAsia="Times New Roman" w:hAnsi="Verdana" w:cs="Helvetica"/>
                <w:color w:val="000000"/>
                <w:sz w:val="15"/>
                <w:szCs w:val="15"/>
              </w:rPr>
            </w:pP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DB0D39" w:rsidRDefault="00A137F5" w:rsidP="00DB0D39">
            <w:pPr>
              <w:spacing w:before="100" w:beforeAutospacing="1" w:after="100" w:afterAutospacing="1"/>
              <w:rPr>
                <w:rFonts w:ascii="Verdana" w:eastAsia="Times New Roman" w:hAnsi="Verdana" w:cs="Helvetica"/>
                <w:b/>
                <w:bCs/>
                <w:color w:val="000000"/>
                <w:sz w:val="15"/>
                <w:szCs w:val="15"/>
              </w:rPr>
            </w:pPr>
            <w:r>
              <w:rPr>
                <w:rFonts w:ascii="Verdana" w:eastAsia="Times New Roman" w:hAnsi="Verdana" w:cs="Helvetica"/>
                <w:b/>
                <w:bCs/>
                <w:color w:val="000000"/>
                <w:sz w:val="15"/>
                <w:szCs w:val="15"/>
              </w:rPr>
              <w:t>Foothills Composite High School</w:t>
            </w:r>
          </w:p>
          <w:p w:rsidR="00DB0D39" w:rsidRDefault="00DB0D39" w:rsidP="00DB0D39">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b/>
                <w:bCs/>
                <w:color w:val="000000"/>
                <w:sz w:val="15"/>
                <w:szCs w:val="15"/>
              </w:rPr>
              <w:t xml:space="preserve">Classroom Instruction &amp; Tutorials </w:t>
            </w:r>
            <w:r>
              <w:rPr>
                <w:rFonts w:ascii="Verdana" w:eastAsia="Times New Roman" w:hAnsi="Verdana" w:cs="Helvetica"/>
                <w:color w:val="000000"/>
                <w:sz w:val="15"/>
                <w:szCs w:val="15"/>
              </w:rPr>
              <w:t>–</w:t>
            </w:r>
          </w:p>
          <w:p w:rsidR="00A137F5" w:rsidRPr="00DB7CC7" w:rsidRDefault="00DB0D39" w:rsidP="00DB0D39">
            <w:pPr>
              <w:spacing w:before="100" w:beforeAutospacing="1" w:after="100" w:afterAutospacing="1"/>
              <w:rPr>
                <w:rFonts w:ascii="Times New Roman" w:eastAsia="Times New Roman" w:hAnsi="Times New Roman" w:cs="Times New Roman"/>
                <w:szCs w:val="24"/>
              </w:rPr>
            </w:pPr>
            <w:r>
              <w:rPr>
                <w:rFonts w:ascii="Verdana" w:eastAsia="Times New Roman" w:hAnsi="Verdana" w:cs="Helvetica"/>
                <w:color w:val="000000"/>
                <w:sz w:val="15"/>
                <w:szCs w:val="15"/>
              </w:rPr>
              <w:t>Tuesday Morning flex block</w:t>
            </w:r>
          </w:p>
        </w:tc>
        <w:tc>
          <w:tcPr>
            <w:tcW w:w="5213" w:type="dxa"/>
            <w:tcBorders>
              <w:top w:val="outset" w:sz="6" w:space="0" w:color="auto"/>
              <w:left w:val="outset" w:sz="6" w:space="0" w:color="auto"/>
              <w:bottom w:val="outset" w:sz="6" w:space="0" w:color="auto"/>
              <w:right w:val="outset" w:sz="6" w:space="0" w:color="auto"/>
            </w:tcBorders>
            <w:shd w:val="clear" w:color="auto" w:fill="3399FF"/>
            <w:vAlign w:val="center"/>
            <w:hideMark/>
          </w:tcPr>
          <w:p w:rsidR="00DB7CC7" w:rsidRDefault="00DB0D39" w:rsidP="00DB7CC7">
            <w:pPr>
              <w:spacing w:before="100" w:beforeAutospacing="1" w:after="100" w:afterAutospacing="1"/>
              <w:rPr>
                <w:rFonts w:ascii="inherit" w:eastAsia="Times New Roman" w:hAnsi="inherit" w:cs="Helvetica"/>
                <w:b/>
                <w:bCs/>
                <w:color w:val="000000"/>
                <w:sz w:val="37"/>
                <w:szCs w:val="37"/>
              </w:rPr>
            </w:pPr>
            <w:r>
              <w:rPr>
                <w:rFonts w:ascii="inherit" w:eastAsia="Times New Roman" w:hAnsi="inherit" w:cs="Helvetica"/>
                <w:b/>
                <w:bCs/>
                <w:color w:val="000000"/>
                <w:sz w:val="37"/>
                <w:szCs w:val="37"/>
              </w:rPr>
              <w:t>Schedule &amp; Availability</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lastRenderedPageBreak/>
              <w:t xml:space="preserve">Social 30 Blended Instruction: First </w:t>
            </w:r>
            <w:r>
              <w:rPr>
                <w:rFonts w:ascii="Verdana" w:eastAsia="Times New Roman" w:hAnsi="Verdana" w:cs="Helvetica"/>
                <w:b/>
                <w:bCs/>
                <w:color w:val="000000"/>
                <w:sz w:val="15"/>
                <w:szCs w:val="15"/>
              </w:rPr>
              <w:t>Tuesday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2</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Second</w:t>
            </w:r>
            <w:r w:rsidRPr="005D6C93">
              <w:rPr>
                <w:rFonts w:ascii="Verdana" w:eastAsia="Times New Roman" w:hAnsi="Verdana" w:cs="Helvetica"/>
                <w:b/>
                <w:bCs/>
                <w:color w:val="000000"/>
                <w:sz w:val="15"/>
                <w:szCs w:val="15"/>
              </w:rPr>
              <w:t xml:space="preserve"> </w:t>
            </w:r>
            <w:r>
              <w:rPr>
                <w:rFonts w:ascii="Verdana" w:eastAsia="Times New Roman" w:hAnsi="Verdana" w:cs="Helvetica"/>
                <w:b/>
                <w:bCs/>
                <w:color w:val="000000"/>
                <w:sz w:val="15"/>
                <w:szCs w:val="15"/>
              </w:rPr>
              <w:t>Tuesday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1</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Third</w:t>
            </w:r>
            <w:r w:rsidRPr="005D6C93">
              <w:rPr>
                <w:rFonts w:ascii="Verdana" w:eastAsia="Times New Roman" w:hAnsi="Verdana" w:cs="Helvetica"/>
                <w:b/>
                <w:bCs/>
                <w:color w:val="000000"/>
                <w:sz w:val="15"/>
                <w:szCs w:val="15"/>
              </w:rPr>
              <w:t xml:space="preserve"> </w:t>
            </w:r>
            <w:r>
              <w:rPr>
                <w:rFonts w:ascii="Verdana" w:eastAsia="Times New Roman" w:hAnsi="Verdana" w:cs="Helvetica"/>
                <w:b/>
                <w:bCs/>
                <w:color w:val="000000"/>
                <w:sz w:val="15"/>
                <w:szCs w:val="15"/>
              </w:rPr>
              <w:t>Tuesday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inherit" w:eastAsia="Times New Roman" w:hAnsi="inherit" w:cs="Helvetica"/>
                <w:b/>
                <w:bCs/>
                <w:color w:val="000000"/>
                <w:sz w:val="37"/>
                <w:szCs w:val="37"/>
              </w:rPr>
            </w:pPr>
            <w:r>
              <w:rPr>
                <w:rFonts w:ascii="Verdana" w:eastAsia="Times New Roman" w:hAnsi="Verdana" w:cs="Helvetica"/>
                <w:b/>
                <w:bCs/>
                <w:color w:val="000000"/>
                <w:sz w:val="15"/>
                <w:szCs w:val="15"/>
              </w:rPr>
              <w:t>Tutorial: Last Tuesday morning flex of each month</w:t>
            </w:r>
          </w:p>
          <w:p w:rsidR="005D6C93" w:rsidRPr="00DB7CC7" w:rsidRDefault="005D6C93" w:rsidP="00DB7CC7">
            <w:pPr>
              <w:spacing w:before="100" w:beforeAutospacing="1" w:after="100" w:afterAutospacing="1"/>
              <w:rPr>
                <w:rFonts w:ascii="Times New Roman" w:eastAsia="Times New Roman" w:hAnsi="Times New Roman" w:cs="Times New Roman"/>
                <w:sz w:val="20"/>
                <w:szCs w:val="20"/>
              </w:rPr>
            </w:pPr>
          </w:p>
        </w:tc>
      </w:tr>
      <w:tr w:rsidR="00547272"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3399FF"/>
            <w:vAlign w:val="center"/>
          </w:tcPr>
          <w:p w:rsidR="00547272" w:rsidRDefault="00A137F5" w:rsidP="00A137F5">
            <w:pPr>
              <w:spacing w:before="100" w:beforeAutospacing="1" w:after="100" w:afterAutospacing="1"/>
              <w:rPr>
                <w:rFonts w:ascii="Verdana" w:eastAsia="Times New Roman" w:hAnsi="Verdana" w:cs="Helvetica"/>
                <w:b/>
                <w:bCs/>
                <w:color w:val="000000"/>
                <w:sz w:val="15"/>
                <w:szCs w:val="15"/>
              </w:rPr>
            </w:pPr>
            <w:r>
              <w:rPr>
                <w:rFonts w:ascii="Verdana" w:eastAsia="Times New Roman" w:hAnsi="Verdana" w:cs="Helvetica"/>
                <w:b/>
                <w:bCs/>
                <w:color w:val="000000"/>
                <w:sz w:val="15"/>
                <w:szCs w:val="15"/>
              </w:rPr>
              <w:lastRenderedPageBreak/>
              <w:t>Oilfields Jr. Sr. High School</w:t>
            </w:r>
          </w:p>
          <w:p w:rsidR="00DB0D39" w:rsidRDefault="00DB0D39" w:rsidP="00DB0D39">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b/>
                <w:bCs/>
                <w:color w:val="000000"/>
                <w:sz w:val="15"/>
                <w:szCs w:val="15"/>
              </w:rPr>
              <w:t xml:space="preserve">Classroom Instruction &amp; Tutorials </w:t>
            </w:r>
            <w:r>
              <w:rPr>
                <w:rFonts w:ascii="Verdana" w:eastAsia="Times New Roman" w:hAnsi="Verdana" w:cs="Helvetica"/>
                <w:color w:val="000000"/>
                <w:sz w:val="15"/>
                <w:szCs w:val="15"/>
              </w:rPr>
              <w:t>–</w:t>
            </w:r>
          </w:p>
          <w:p w:rsidR="00A137F5" w:rsidRPr="00DB7CC7" w:rsidRDefault="00A137F5" w:rsidP="005D6C93">
            <w:pPr>
              <w:spacing w:before="100" w:beforeAutospacing="1" w:after="100" w:afterAutospacing="1"/>
              <w:rPr>
                <w:rFonts w:ascii="Times New Roman" w:eastAsia="Times New Roman" w:hAnsi="Times New Roman" w:cs="Times New Roman"/>
                <w:szCs w:val="24"/>
              </w:rPr>
            </w:pPr>
            <w:r w:rsidRPr="00DB7CC7">
              <w:rPr>
                <w:rFonts w:ascii="Verdana" w:eastAsia="Times New Roman" w:hAnsi="Verdana" w:cs="Helvetica"/>
                <w:color w:val="000000"/>
                <w:sz w:val="15"/>
                <w:szCs w:val="15"/>
              </w:rPr>
              <w:br/>
              <w:t xml:space="preserve"> Thursday</w:t>
            </w:r>
            <w:r w:rsidR="005D6C93">
              <w:rPr>
                <w:rFonts w:ascii="Verdana" w:eastAsia="Times New Roman" w:hAnsi="Verdana" w:cs="Helvetica"/>
                <w:color w:val="000000"/>
                <w:sz w:val="15"/>
                <w:szCs w:val="15"/>
              </w:rPr>
              <w:t xml:space="preserve"> </w:t>
            </w:r>
            <w:r w:rsidR="006D7843">
              <w:rPr>
                <w:rFonts w:ascii="Verdana" w:eastAsia="Times New Roman" w:hAnsi="Verdana" w:cs="Helvetica"/>
                <w:color w:val="000000"/>
                <w:sz w:val="15"/>
                <w:szCs w:val="15"/>
              </w:rPr>
              <w:t>morning flex block</w:t>
            </w:r>
          </w:p>
        </w:tc>
        <w:tc>
          <w:tcPr>
            <w:tcW w:w="5213" w:type="dxa"/>
            <w:tcBorders>
              <w:top w:val="outset" w:sz="6" w:space="0" w:color="auto"/>
              <w:left w:val="outset" w:sz="6" w:space="0" w:color="auto"/>
              <w:bottom w:val="outset" w:sz="6" w:space="0" w:color="auto"/>
              <w:right w:val="outset" w:sz="6" w:space="0" w:color="auto"/>
            </w:tcBorders>
            <w:shd w:val="clear" w:color="auto" w:fill="3399FF"/>
            <w:vAlign w:val="center"/>
          </w:tcPr>
          <w:p w:rsidR="00547272" w:rsidRDefault="00DB0D39" w:rsidP="00DB7CC7">
            <w:pPr>
              <w:spacing w:before="100" w:beforeAutospacing="1" w:after="100" w:afterAutospacing="1"/>
              <w:rPr>
                <w:rFonts w:ascii="inherit" w:eastAsia="Times New Roman" w:hAnsi="inherit" w:cs="Helvetica"/>
                <w:b/>
                <w:bCs/>
                <w:color w:val="000000"/>
                <w:sz w:val="37"/>
                <w:szCs w:val="37"/>
              </w:rPr>
            </w:pPr>
            <w:r>
              <w:rPr>
                <w:rFonts w:ascii="inherit" w:eastAsia="Times New Roman" w:hAnsi="inherit" w:cs="Helvetica"/>
                <w:b/>
                <w:bCs/>
                <w:color w:val="000000"/>
                <w:sz w:val="37"/>
                <w:szCs w:val="37"/>
              </w:rPr>
              <w:t>Schedule &amp; Availability</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30 Blended Instruction: First </w:t>
            </w:r>
            <w:r>
              <w:rPr>
                <w:rFonts w:ascii="Verdana" w:eastAsia="Times New Roman" w:hAnsi="Verdana" w:cs="Helvetica"/>
                <w:b/>
                <w:bCs/>
                <w:color w:val="000000"/>
                <w:sz w:val="15"/>
                <w:szCs w:val="15"/>
              </w:rPr>
              <w:t>Thursday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2</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Second</w:t>
            </w:r>
            <w:r w:rsidRPr="005D6C93">
              <w:rPr>
                <w:rFonts w:ascii="Verdana" w:eastAsia="Times New Roman" w:hAnsi="Verdana" w:cs="Helvetica"/>
                <w:b/>
                <w:bCs/>
                <w:color w:val="000000"/>
                <w:sz w:val="15"/>
                <w:szCs w:val="15"/>
              </w:rPr>
              <w:t xml:space="preserve"> </w:t>
            </w:r>
            <w:r>
              <w:rPr>
                <w:rFonts w:ascii="Verdana" w:eastAsia="Times New Roman" w:hAnsi="Verdana" w:cs="Helvetica"/>
                <w:b/>
                <w:bCs/>
                <w:color w:val="000000"/>
                <w:sz w:val="15"/>
                <w:szCs w:val="15"/>
              </w:rPr>
              <w:t>Thursday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Verdana" w:eastAsia="Times New Roman" w:hAnsi="Verdana" w:cs="Helvetica"/>
                <w:b/>
                <w:bCs/>
                <w:color w:val="000000"/>
                <w:sz w:val="15"/>
                <w:szCs w:val="15"/>
              </w:rPr>
            </w:pPr>
            <w:r w:rsidRPr="005D6C93">
              <w:rPr>
                <w:rFonts w:ascii="Verdana" w:eastAsia="Times New Roman" w:hAnsi="Verdana" w:cs="Helvetica"/>
                <w:b/>
                <w:bCs/>
                <w:color w:val="000000"/>
                <w:sz w:val="15"/>
                <w:szCs w:val="15"/>
              </w:rPr>
              <w:t xml:space="preserve">Social </w:t>
            </w:r>
            <w:r>
              <w:rPr>
                <w:rFonts w:ascii="Verdana" w:eastAsia="Times New Roman" w:hAnsi="Verdana" w:cs="Helvetica"/>
                <w:b/>
                <w:bCs/>
                <w:color w:val="000000"/>
                <w:sz w:val="15"/>
                <w:szCs w:val="15"/>
              </w:rPr>
              <w:t>1</w:t>
            </w:r>
            <w:r w:rsidRPr="005D6C93">
              <w:rPr>
                <w:rFonts w:ascii="Verdana" w:eastAsia="Times New Roman" w:hAnsi="Verdana" w:cs="Helvetica"/>
                <w:b/>
                <w:bCs/>
                <w:color w:val="000000"/>
                <w:sz w:val="15"/>
                <w:szCs w:val="15"/>
              </w:rPr>
              <w:t xml:space="preserve">0 Blended Instruction: </w:t>
            </w:r>
            <w:r>
              <w:rPr>
                <w:rFonts w:ascii="Verdana" w:eastAsia="Times New Roman" w:hAnsi="Verdana" w:cs="Helvetica"/>
                <w:b/>
                <w:bCs/>
                <w:color w:val="000000"/>
                <w:sz w:val="15"/>
                <w:szCs w:val="15"/>
              </w:rPr>
              <w:t>Thursday</w:t>
            </w:r>
            <w:r w:rsidRPr="005D6C93">
              <w:rPr>
                <w:rFonts w:ascii="Verdana" w:eastAsia="Times New Roman" w:hAnsi="Verdana" w:cs="Helvetica"/>
                <w:b/>
                <w:bCs/>
                <w:color w:val="000000"/>
                <w:sz w:val="15"/>
                <w:szCs w:val="15"/>
              </w:rPr>
              <w:t xml:space="preserve"> morning flex of each month</w:t>
            </w:r>
          </w:p>
          <w:p w:rsidR="005D6C93" w:rsidRDefault="005D6C93" w:rsidP="005D6C93">
            <w:pPr>
              <w:spacing w:before="150" w:after="150" w:line="600" w:lineRule="atLeast"/>
              <w:ind w:right="120"/>
              <w:outlineLvl w:val="2"/>
              <w:rPr>
                <w:rFonts w:ascii="inherit" w:eastAsia="Times New Roman" w:hAnsi="inherit" w:cs="Helvetica"/>
                <w:b/>
                <w:bCs/>
                <w:color w:val="000000"/>
                <w:sz w:val="37"/>
                <w:szCs w:val="37"/>
              </w:rPr>
            </w:pPr>
            <w:r>
              <w:rPr>
                <w:rFonts w:ascii="Verdana" w:eastAsia="Times New Roman" w:hAnsi="Verdana" w:cs="Helvetica"/>
                <w:b/>
                <w:bCs/>
                <w:color w:val="000000"/>
                <w:sz w:val="15"/>
                <w:szCs w:val="15"/>
              </w:rPr>
              <w:t>Tutorial: Last Thursday morning flex of each month</w:t>
            </w:r>
          </w:p>
          <w:p w:rsidR="005D6C93" w:rsidRPr="00DB7CC7" w:rsidRDefault="005D6C93" w:rsidP="00DB7CC7">
            <w:pPr>
              <w:spacing w:before="100" w:beforeAutospacing="1" w:after="100" w:afterAutospacing="1"/>
              <w:rPr>
                <w:rFonts w:ascii="Times New Roman" w:eastAsia="Times New Roman" w:hAnsi="Times New Roman" w:cs="Times New Roman"/>
                <w:sz w:val="20"/>
                <w:szCs w:val="20"/>
              </w:rPr>
            </w:pPr>
          </w:p>
        </w:tc>
      </w:tr>
      <w:tr w:rsidR="00547272"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3399FF"/>
            <w:vAlign w:val="center"/>
          </w:tcPr>
          <w:p w:rsidR="00DB0D39" w:rsidRDefault="00DB0D39" w:rsidP="00DB0D39">
            <w:pPr>
              <w:spacing w:before="100" w:beforeAutospacing="1" w:after="100" w:afterAutospacing="1"/>
              <w:rPr>
                <w:rFonts w:ascii="Verdana" w:eastAsia="Times New Roman" w:hAnsi="Verdana" w:cs="Helvetica"/>
                <w:b/>
                <w:bCs/>
                <w:color w:val="000000"/>
                <w:sz w:val="15"/>
                <w:szCs w:val="15"/>
              </w:rPr>
            </w:pPr>
            <w:r>
              <w:rPr>
                <w:rFonts w:ascii="Verdana" w:eastAsia="Times New Roman" w:hAnsi="Verdana" w:cs="Helvetica"/>
                <w:b/>
                <w:bCs/>
                <w:color w:val="000000"/>
                <w:sz w:val="15"/>
                <w:szCs w:val="15"/>
              </w:rPr>
              <w:t>Cameron Crossing School</w:t>
            </w:r>
          </w:p>
          <w:p w:rsidR="002E202F" w:rsidRDefault="002E202F" w:rsidP="00DB0D39">
            <w:pPr>
              <w:spacing w:before="100" w:beforeAutospacing="1" w:after="100" w:afterAutospacing="1"/>
              <w:rPr>
                <w:rFonts w:ascii="Verdana" w:eastAsia="Times New Roman" w:hAnsi="Verdana" w:cs="Helvetica"/>
                <w:b/>
                <w:bCs/>
                <w:color w:val="000000"/>
                <w:sz w:val="15"/>
                <w:szCs w:val="15"/>
              </w:rPr>
            </w:pPr>
            <w:r>
              <w:rPr>
                <w:rFonts w:ascii="Verdana" w:eastAsia="Times New Roman" w:hAnsi="Verdana" w:cs="Helvetica"/>
                <w:b/>
                <w:bCs/>
                <w:color w:val="000000"/>
                <w:sz w:val="15"/>
                <w:szCs w:val="15"/>
              </w:rPr>
              <w:t>Tuesday Mornings 8:45 – 9:30 am</w:t>
            </w:r>
          </w:p>
          <w:p w:rsidR="00547272" w:rsidRPr="00DB7CC7" w:rsidRDefault="00547272" w:rsidP="002E202F">
            <w:pPr>
              <w:spacing w:before="100" w:beforeAutospacing="1" w:after="100" w:afterAutospacing="1"/>
              <w:rPr>
                <w:rFonts w:ascii="Times New Roman" w:eastAsia="Times New Roman" w:hAnsi="Times New Roman" w:cs="Times New Roman"/>
                <w:szCs w:val="24"/>
              </w:rPr>
            </w:pPr>
          </w:p>
        </w:tc>
        <w:tc>
          <w:tcPr>
            <w:tcW w:w="5213" w:type="dxa"/>
            <w:tcBorders>
              <w:top w:val="outset" w:sz="6" w:space="0" w:color="auto"/>
              <w:left w:val="outset" w:sz="6" w:space="0" w:color="auto"/>
              <w:bottom w:val="outset" w:sz="6" w:space="0" w:color="auto"/>
              <w:right w:val="outset" w:sz="6" w:space="0" w:color="auto"/>
            </w:tcBorders>
            <w:shd w:val="clear" w:color="auto" w:fill="3399FF"/>
            <w:vAlign w:val="center"/>
          </w:tcPr>
          <w:p w:rsidR="002E202F" w:rsidRDefault="002E202F" w:rsidP="002E202F">
            <w:pPr>
              <w:spacing w:before="100" w:beforeAutospacing="1" w:after="100" w:afterAutospacing="1"/>
              <w:rPr>
                <w:rFonts w:ascii="Verdana" w:eastAsia="Times New Roman" w:hAnsi="Verdana" w:cs="Helvetica"/>
                <w:b/>
                <w:bCs/>
                <w:color w:val="000000"/>
                <w:sz w:val="15"/>
                <w:szCs w:val="15"/>
              </w:rPr>
            </w:pPr>
            <w:r>
              <w:rPr>
                <w:rFonts w:ascii="Verdana" w:eastAsia="Times New Roman" w:hAnsi="Verdana" w:cs="Helvetica"/>
                <w:b/>
                <w:bCs/>
                <w:color w:val="000000"/>
                <w:sz w:val="15"/>
                <w:szCs w:val="15"/>
              </w:rPr>
              <w:t>Specific Visitations based on individual, student arrangement</w:t>
            </w:r>
          </w:p>
          <w:p w:rsidR="00547272" w:rsidRPr="00DB7CC7" w:rsidRDefault="00547272" w:rsidP="00DB7CC7">
            <w:pPr>
              <w:spacing w:before="100" w:beforeAutospacing="1" w:after="100" w:afterAutospacing="1"/>
              <w:rPr>
                <w:rFonts w:ascii="Times New Roman" w:eastAsia="Times New Roman" w:hAnsi="Times New Roman" w:cs="Times New Roman"/>
                <w:sz w:val="20"/>
                <w:szCs w:val="20"/>
              </w:rPr>
            </w:pPr>
          </w:p>
        </w:tc>
      </w:tr>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5774B8" w:rsidRDefault="00DB7CC7" w:rsidP="00DB7CC7">
            <w:pPr>
              <w:spacing w:before="150" w:after="150" w:line="600" w:lineRule="atLeast"/>
              <w:ind w:left="120" w:right="120"/>
              <w:outlineLvl w:val="2"/>
              <w:rPr>
                <w:rFonts w:ascii="inherit" w:eastAsia="Times New Roman" w:hAnsi="inherit" w:cs="Helvetica"/>
                <w:b/>
                <w:bCs/>
                <w:color w:val="000000"/>
                <w:szCs w:val="24"/>
              </w:rPr>
            </w:pPr>
            <w:r w:rsidRPr="005774B8">
              <w:rPr>
                <w:rFonts w:ascii="inherit" w:eastAsia="Times New Roman" w:hAnsi="inherit" w:cs="Helvetica"/>
                <w:b/>
                <w:bCs/>
                <w:color w:val="000000"/>
                <w:szCs w:val="24"/>
              </w:rPr>
              <w:t>Textbook</w:t>
            </w:r>
          </w:p>
          <w:p w:rsidR="00DB7CC7" w:rsidRPr="00DB7CC7" w:rsidRDefault="005774B8" w:rsidP="00DB7CC7">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i/>
                <w:iCs/>
                <w:color w:val="000000"/>
                <w:sz w:val="15"/>
                <w:szCs w:val="15"/>
              </w:rPr>
              <w:t>Living in a Globalizing World</w:t>
            </w:r>
            <w:r w:rsidR="00DB7CC7" w:rsidRPr="00DB7CC7">
              <w:rPr>
                <w:rFonts w:ascii="Verdana" w:eastAsia="Times New Roman" w:hAnsi="Verdana" w:cs="Helvetica"/>
                <w:i/>
                <w:iCs/>
                <w:color w:val="000000"/>
                <w:sz w:val="15"/>
                <w:szCs w:val="15"/>
              </w:rPr>
              <w:t xml:space="preserve"> – </w:t>
            </w:r>
            <w:r w:rsidR="00DB7CC7" w:rsidRPr="00DB7CC7">
              <w:rPr>
                <w:rFonts w:ascii="Verdana" w:eastAsia="Times New Roman" w:hAnsi="Verdana" w:cs="Helvetica"/>
                <w:color w:val="000000"/>
                <w:sz w:val="15"/>
                <w:szCs w:val="15"/>
              </w:rPr>
              <w:t>Oxford 2007</w:t>
            </w:r>
          </w:p>
        </w:tc>
      </w:tr>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F262B" w:rsidRPr="008E2975" w:rsidRDefault="002F262B" w:rsidP="002F262B">
            <w:pPr>
              <w:spacing w:after="120"/>
              <w:ind w:left="120" w:right="120"/>
              <w:outlineLvl w:val="2"/>
              <w:rPr>
                <w:rFonts w:ascii="Georgia" w:eastAsia="Times New Roman" w:hAnsi="Georgia" w:cs="Helvetica"/>
                <w:b/>
                <w:bCs/>
                <w:color w:val="2A2513"/>
                <w:sz w:val="19"/>
                <w:szCs w:val="19"/>
              </w:rPr>
            </w:pPr>
            <w:r w:rsidRPr="008E2975">
              <w:rPr>
                <w:rFonts w:ascii="Georgia" w:eastAsia="Times New Roman" w:hAnsi="Georgia" w:cs="Helvetica"/>
                <w:b/>
                <w:bCs/>
                <w:color w:val="2A2513"/>
                <w:sz w:val="19"/>
                <w:szCs w:val="19"/>
              </w:rPr>
              <w:t>Description</w:t>
            </w:r>
          </w:p>
          <w:p w:rsidR="002F262B" w:rsidRPr="002F262B" w:rsidRDefault="002F262B" w:rsidP="002F262B">
            <w:pPr>
              <w:spacing w:after="240"/>
              <w:ind w:left="120" w:right="120"/>
              <w:rPr>
                <w:rFonts w:ascii="Georgia" w:eastAsia="Times New Roman" w:hAnsi="Georgia" w:cs="Helvetica"/>
                <w:color w:val="2A2513"/>
                <w:szCs w:val="24"/>
              </w:rPr>
            </w:pPr>
            <w:r w:rsidRPr="002F262B">
              <w:rPr>
                <w:rFonts w:ascii="Georgia" w:eastAsia="Times New Roman" w:hAnsi="Georgia" w:cs="Helvetica"/>
                <w:b/>
                <w:bCs/>
                <w:i/>
                <w:iCs/>
                <w:color w:val="2A2513"/>
                <w:szCs w:val="24"/>
              </w:rPr>
              <w:t>Social Studies 10-2: Living in a Globalizing World</w:t>
            </w:r>
          </w:p>
          <w:p w:rsidR="002F262B" w:rsidRPr="002F262B" w:rsidRDefault="002F262B" w:rsidP="002F262B">
            <w:pPr>
              <w:spacing w:after="240"/>
              <w:ind w:left="120" w:right="120"/>
              <w:rPr>
                <w:rFonts w:ascii="Georgia" w:eastAsia="Times New Roman" w:hAnsi="Georgia" w:cs="Helvetica"/>
                <w:color w:val="2A2513"/>
                <w:szCs w:val="24"/>
              </w:rPr>
            </w:pPr>
            <w:r w:rsidRPr="002F262B">
              <w:rPr>
                <w:rFonts w:ascii="Georgia" w:eastAsia="Times New Roman" w:hAnsi="Georgia" w:cs="Helvetica"/>
                <w:color w:val="2A2513"/>
                <w:szCs w:val="24"/>
              </w:rPr>
              <w:t>Students will explore historical aspects of globalization as well as the effects of globalization on lands, cultures, human rights and quality of life. Students will explore the relationships among globalization, citizenship and identity. The infusion of multiple perspectives will allow students to examine the effects of globalization on peoples in Canada and other locations, including the impact on Aboriginal and Francophone communities. Students will develop skills to respond to issues emerging in an increasingly globalized world.</w:t>
            </w:r>
          </w:p>
          <w:p w:rsidR="00DB7CC7" w:rsidRPr="00DB7CC7" w:rsidRDefault="002F262B" w:rsidP="002F262B">
            <w:pPr>
              <w:spacing w:after="240"/>
              <w:ind w:left="120" w:right="120"/>
              <w:rPr>
                <w:rFonts w:ascii="inherit" w:eastAsia="Times New Roman" w:hAnsi="inherit" w:cs="Helvetica"/>
                <w:b/>
                <w:bCs/>
                <w:color w:val="000000"/>
                <w:sz w:val="37"/>
                <w:szCs w:val="37"/>
              </w:rPr>
            </w:pPr>
            <w:r w:rsidRPr="002F262B">
              <w:rPr>
                <w:rFonts w:ascii="Georgia" w:eastAsia="Times New Roman" w:hAnsi="Georgia" w:cs="Helvetica"/>
                <w:i/>
                <w:iCs/>
                <w:color w:val="2A2513"/>
                <w:szCs w:val="24"/>
              </w:rPr>
              <w:t>From:</w:t>
            </w:r>
            <w:r w:rsidRPr="002F262B">
              <w:rPr>
                <w:rFonts w:ascii="Georgia" w:eastAsia="Times New Roman" w:hAnsi="Georgia" w:cs="Helvetica"/>
                <w:color w:val="2A2513"/>
                <w:szCs w:val="24"/>
              </w:rPr>
              <w:t xml:space="preserve"> </w:t>
            </w:r>
            <w:r w:rsidRPr="002F262B">
              <w:rPr>
                <w:rFonts w:ascii="Georgia" w:eastAsia="Times New Roman" w:hAnsi="Georgia" w:cs="Helvetica"/>
                <w:i/>
                <w:iCs/>
                <w:color w:val="2A2513"/>
                <w:szCs w:val="24"/>
              </w:rPr>
              <w:t>Curriculum Handbook for Parents: Senior High School, Alberta Education 2010</w:t>
            </w:r>
          </w:p>
        </w:tc>
      </w:tr>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600" w:lineRule="atLeast"/>
              <w:ind w:left="120" w:right="120"/>
              <w:outlineLvl w:val="2"/>
              <w:rPr>
                <w:rFonts w:ascii="inherit" w:eastAsia="Times New Roman" w:hAnsi="inherit" w:cs="Helvetica"/>
                <w:b/>
                <w:bCs/>
                <w:color w:val="000000"/>
                <w:sz w:val="37"/>
                <w:szCs w:val="37"/>
              </w:rPr>
            </w:pPr>
            <w:r w:rsidRPr="00DB7CC7">
              <w:rPr>
                <w:rFonts w:ascii="inherit" w:eastAsia="Times New Roman" w:hAnsi="inherit" w:cs="Helvetica"/>
                <w:b/>
                <w:bCs/>
                <w:color w:val="000000"/>
                <w:sz w:val="37"/>
                <w:szCs w:val="37"/>
              </w:rPr>
              <w:t>Student Responsibilities:</w:t>
            </w:r>
          </w:p>
          <w:p w:rsidR="00DB7CC7" w:rsidRPr="002F262B" w:rsidRDefault="00547272" w:rsidP="00DB7CC7">
            <w:pPr>
              <w:numPr>
                <w:ilvl w:val="0"/>
                <w:numId w:val="1"/>
              </w:numPr>
              <w:spacing w:before="100" w:beforeAutospacing="1" w:after="100" w:afterAutospacing="1" w:line="300" w:lineRule="atLeast"/>
              <w:ind w:left="495" w:right="120"/>
              <w:rPr>
                <w:rFonts w:ascii="inherit" w:eastAsia="Times New Roman" w:hAnsi="inherit" w:cs="Helvetica"/>
                <w:b/>
                <w:bCs/>
                <w:color w:val="000000"/>
                <w:szCs w:val="24"/>
              </w:rPr>
            </w:pPr>
            <w:r w:rsidRPr="002F262B">
              <w:rPr>
                <w:rFonts w:ascii="inherit" w:eastAsia="Times New Roman" w:hAnsi="inherit" w:cs="Helvetica"/>
                <w:b/>
                <w:bCs/>
                <w:color w:val="000000"/>
                <w:szCs w:val="24"/>
              </w:rPr>
              <w:t>Be</w:t>
            </w:r>
            <w:r w:rsidR="00DB7CC7" w:rsidRPr="002F262B">
              <w:rPr>
                <w:rFonts w:ascii="inherit" w:eastAsia="Times New Roman" w:hAnsi="inherit" w:cs="Helvetica"/>
                <w:b/>
                <w:bCs/>
                <w:color w:val="000000"/>
                <w:szCs w:val="24"/>
              </w:rPr>
              <w:t xml:space="preserve"> prepared to learn (</w:t>
            </w:r>
            <w:r w:rsidRPr="002F262B">
              <w:rPr>
                <w:rFonts w:ascii="inherit" w:eastAsia="Times New Roman" w:hAnsi="inherit" w:cs="Helvetica"/>
                <w:b/>
                <w:bCs/>
                <w:color w:val="000000"/>
                <w:szCs w:val="24"/>
              </w:rPr>
              <w:t>manage your time effectively and log in and complete course work on a consistent and timely basis</w:t>
            </w:r>
            <w:r w:rsidR="00DB7CC7" w:rsidRPr="002F262B">
              <w:rPr>
                <w:rFonts w:ascii="inherit" w:eastAsia="Times New Roman" w:hAnsi="inherit" w:cs="Helvetica"/>
                <w:b/>
                <w:bCs/>
                <w:color w:val="000000"/>
                <w:szCs w:val="24"/>
              </w:rPr>
              <w:t xml:space="preserve">.).  </w:t>
            </w:r>
          </w:p>
          <w:p w:rsidR="00DB7CC7" w:rsidRPr="002F262B" w:rsidRDefault="00DB7CC7" w:rsidP="0002518E">
            <w:pPr>
              <w:numPr>
                <w:ilvl w:val="0"/>
                <w:numId w:val="1"/>
              </w:numPr>
              <w:spacing w:before="100" w:beforeAutospacing="1" w:after="100" w:afterAutospacing="1" w:line="300" w:lineRule="atLeast"/>
              <w:ind w:left="495" w:right="120"/>
              <w:rPr>
                <w:rFonts w:ascii="inherit" w:eastAsia="Times New Roman" w:hAnsi="inherit" w:cs="Helvetica"/>
                <w:b/>
                <w:bCs/>
                <w:color w:val="000000"/>
                <w:szCs w:val="24"/>
              </w:rPr>
            </w:pPr>
            <w:r w:rsidRPr="002F262B">
              <w:rPr>
                <w:rFonts w:ascii="inherit" w:eastAsia="Times New Roman" w:hAnsi="inherit" w:cs="Helvetica"/>
                <w:b/>
                <w:bCs/>
                <w:color w:val="000000"/>
                <w:szCs w:val="24"/>
              </w:rPr>
              <w:t xml:space="preserve">Assignments, tests, projects and etc. </w:t>
            </w:r>
            <w:r w:rsidR="00547272" w:rsidRPr="002F262B">
              <w:rPr>
                <w:rFonts w:ascii="inherit" w:eastAsia="Times New Roman" w:hAnsi="inherit" w:cs="Helvetica"/>
                <w:b/>
                <w:bCs/>
                <w:color w:val="000000"/>
                <w:szCs w:val="24"/>
              </w:rPr>
              <w:t>have no specif</w:t>
            </w:r>
            <w:r w:rsidR="00A137F5" w:rsidRPr="002F262B">
              <w:rPr>
                <w:rFonts w:ascii="inherit" w:eastAsia="Times New Roman" w:hAnsi="inherit" w:cs="Helvetica"/>
                <w:b/>
                <w:bCs/>
                <w:color w:val="000000"/>
                <w:szCs w:val="24"/>
              </w:rPr>
              <w:t>ic</w:t>
            </w:r>
            <w:r w:rsidRPr="002F262B">
              <w:rPr>
                <w:rFonts w:ascii="inherit" w:eastAsia="Times New Roman" w:hAnsi="inherit" w:cs="Helvetica"/>
                <w:b/>
                <w:bCs/>
                <w:color w:val="000000"/>
                <w:szCs w:val="24"/>
              </w:rPr>
              <w:t xml:space="preserve"> due date</w:t>
            </w:r>
            <w:r w:rsidR="00547272" w:rsidRPr="002F262B">
              <w:rPr>
                <w:rFonts w:ascii="inherit" w:eastAsia="Times New Roman" w:hAnsi="inherit" w:cs="Helvetica"/>
                <w:b/>
                <w:bCs/>
                <w:color w:val="000000"/>
                <w:szCs w:val="24"/>
              </w:rPr>
              <w:t>s</w:t>
            </w:r>
            <w:r w:rsidRPr="002F262B">
              <w:rPr>
                <w:rFonts w:ascii="inherit" w:eastAsia="Times New Roman" w:hAnsi="inherit" w:cs="Helvetica"/>
                <w:b/>
                <w:bCs/>
                <w:color w:val="000000"/>
                <w:szCs w:val="24"/>
              </w:rPr>
              <w:t xml:space="preserve"> </w:t>
            </w:r>
            <w:r w:rsidR="00A137F5" w:rsidRPr="002F262B">
              <w:rPr>
                <w:rFonts w:ascii="inherit" w:eastAsia="Times New Roman" w:hAnsi="inherit" w:cs="Helvetica"/>
                <w:b/>
                <w:bCs/>
                <w:color w:val="000000"/>
                <w:szCs w:val="24"/>
              </w:rPr>
              <w:t xml:space="preserve">as HUB courses function on an anywhere anytime basis; however, course work and course content is laid out sequentially and structured </w:t>
            </w:r>
            <w:r w:rsidR="00FB0AAA" w:rsidRPr="002F262B">
              <w:rPr>
                <w:rFonts w:ascii="inherit" w:eastAsia="Times New Roman" w:hAnsi="inherit" w:cs="Helvetica"/>
                <w:b/>
                <w:bCs/>
                <w:color w:val="000000"/>
                <w:szCs w:val="24"/>
              </w:rPr>
              <w:t>on a semester basis</w:t>
            </w:r>
            <w:r w:rsidR="00A137F5" w:rsidRPr="002F262B">
              <w:rPr>
                <w:rFonts w:ascii="inherit" w:eastAsia="Times New Roman" w:hAnsi="inherit" w:cs="Helvetica"/>
                <w:b/>
                <w:bCs/>
                <w:color w:val="000000"/>
                <w:szCs w:val="24"/>
              </w:rPr>
              <w:t xml:space="preserve">. As such, it is important that you keep to the recommended dates of work completion as indicated on the </w:t>
            </w:r>
            <w:r w:rsidR="009B7B41" w:rsidRPr="002F262B">
              <w:rPr>
                <w:rFonts w:ascii="inherit" w:eastAsia="Times New Roman" w:hAnsi="inherit" w:cs="Helvetica"/>
                <w:b/>
                <w:bCs/>
                <w:color w:val="000000"/>
                <w:szCs w:val="24"/>
              </w:rPr>
              <w:t>projected schedule</w:t>
            </w:r>
            <w:r w:rsidR="00A137F5" w:rsidRPr="002F262B">
              <w:rPr>
                <w:rFonts w:ascii="inherit" w:eastAsia="Times New Roman" w:hAnsi="inherit" w:cs="Helvetica"/>
                <w:b/>
                <w:bCs/>
                <w:color w:val="000000"/>
                <w:szCs w:val="24"/>
              </w:rPr>
              <w:t xml:space="preserve"> attached to the course outline and </w:t>
            </w:r>
            <w:r w:rsidR="009B7B41" w:rsidRPr="002F262B">
              <w:rPr>
                <w:rFonts w:ascii="inherit" w:eastAsia="Times New Roman" w:hAnsi="inherit" w:cs="Helvetica"/>
                <w:b/>
                <w:bCs/>
                <w:color w:val="000000"/>
                <w:szCs w:val="24"/>
              </w:rPr>
              <w:t xml:space="preserve">the calendar templates </w:t>
            </w:r>
            <w:r w:rsidR="00A137F5" w:rsidRPr="002F262B">
              <w:rPr>
                <w:rFonts w:ascii="inherit" w:eastAsia="Times New Roman" w:hAnsi="inherit" w:cs="Helvetica"/>
                <w:b/>
                <w:bCs/>
                <w:color w:val="000000"/>
                <w:szCs w:val="24"/>
              </w:rPr>
              <w:t>presented on each related issue home page.</w:t>
            </w:r>
            <w:r w:rsidRPr="002F262B">
              <w:rPr>
                <w:rFonts w:ascii="inherit" w:eastAsia="Times New Roman" w:hAnsi="inherit" w:cs="Helvetica"/>
                <w:b/>
                <w:bCs/>
                <w:color w:val="000000"/>
                <w:szCs w:val="24"/>
              </w:rPr>
              <w:t xml:space="preserve">  </w:t>
            </w:r>
            <w:r w:rsidR="00FB0AAA" w:rsidRPr="002F262B">
              <w:rPr>
                <w:rFonts w:ascii="inherit" w:eastAsia="Times New Roman" w:hAnsi="inherit" w:cs="Helvetica"/>
                <w:b/>
                <w:bCs/>
                <w:color w:val="000000"/>
                <w:szCs w:val="24"/>
              </w:rPr>
              <w:t>Keep in mind that y</w:t>
            </w:r>
            <w:r w:rsidRPr="002F262B">
              <w:rPr>
                <w:rFonts w:ascii="inherit" w:eastAsia="Times New Roman" w:hAnsi="inherit" w:cs="Helvetica"/>
                <w:b/>
                <w:bCs/>
                <w:color w:val="000000"/>
                <w:szCs w:val="24"/>
              </w:rPr>
              <w:t>ou</w:t>
            </w:r>
            <w:r w:rsidRPr="00547272">
              <w:rPr>
                <w:rFonts w:ascii="inherit" w:eastAsia="Times New Roman" w:hAnsi="inherit" w:cs="Helvetica"/>
                <w:b/>
                <w:bCs/>
                <w:color w:val="000000"/>
                <w:sz w:val="37"/>
                <w:szCs w:val="37"/>
              </w:rPr>
              <w:t xml:space="preserve"> </w:t>
            </w:r>
            <w:r w:rsidR="00FB0AAA" w:rsidRPr="002F262B">
              <w:rPr>
                <w:rFonts w:ascii="inherit" w:eastAsia="Times New Roman" w:hAnsi="inherit" w:cs="Helvetica"/>
                <w:b/>
                <w:bCs/>
                <w:color w:val="000000"/>
                <w:szCs w:val="24"/>
              </w:rPr>
              <w:t>are required to</w:t>
            </w:r>
            <w:r w:rsidRPr="002F262B">
              <w:rPr>
                <w:rFonts w:ascii="inherit" w:eastAsia="Times New Roman" w:hAnsi="inherit" w:cs="Helvetica"/>
                <w:b/>
                <w:bCs/>
                <w:color w:val="000000"/>
                <w:szCs w:val="24"/>
              </w:rPr>
              <w:t xml:space="preserve"> complete </w:t>
            </w:r>
            <w:r w:rsidR="00FB0AAA" w:rsidRPr="002F262B">
              <w:rPr>
                <w:rFonts w:ascii="inherit" w:eastAsia="Times New Roman" w:hAnsi="inherit" w:cs="Helvetica"/>
                <w:b/>
                <w:bCs/>
                <w:color w:val="000000"/>
                <w:szCs w:val="24"/>
              </w:rPr>
              <w:t xml:space="preserve">and submit </w:t>
            </w:r>
            <w:r w:rsidRPr="002F262B">
              <w:rPr>
                <w:rFonts w:ascii="inherit" w:eastAsia="Times New Roman" w:hAnsi="inherit" w:cs="Helvetica"/>
                <w:b/>
                <w:bCs/>
                <w:color w:val="000000"/>
                <w:szCs w:val="24"/>
              </w:rPr>
              <w:t xml:space="preserve">all </w:t>
            </w:r>
            <w:r w:rsidR="00FB0AAA" w:rsidRPr="002F262B">
              <w:rPr>
                <w:rFonts w:ascii="inherit" w:eastAsia="Times New Roman" w:hAnsi="inherit" w:cs="Helvetica"/>
                <w:b/>
                <w:bCs/>
                <w:color w:val="000000"/>
                <w:szCs w:val="24"/>
              </w:rPr>
              <w:t>summative course</w:t>
            </w:r>
            <w:r w:rsidRPr="002F262B">
              <w:rPr>
                <w:rFonts w:ascii="inherit" w:eastAsia="Times New Roman" w:hAnsi="inherit" w:cs="Helvetica"/>
                <w:b/>
                <w:bCs/>
                <w:color w:val="000000"/>
                <w:szCs w:val="24"/>
              </w:rPr>
              <w:t xml:space="preserve"> work.</w:t>
            </w:r>
          </w:p>
          <w:p w:rsidR="00DB7CC7" w:rsidRPr="002F262B" w:rsidRDefault="00DB7CC7" w:rsidP="00DB7CC7">
            <w:pPr>
              <w:numPr>
                <w:ilvl w:val="0"/>
                <w:numId w:val="1"/>
              </w:numPr>
              <w:spacing w:before="100" w:beforeAutospacing="1" w:after="100" w:afterAutospacing="1" w:line="300" w:lineRule="atLeast"/>
              <w:ind w:left="495" w:right="120"/>
              <w:rPr>
                <w:rFonts w:ascii="inherit" w:eastAsia="Times New Roman" w:hAnsi="inherit" w:cs="Helvetica"/>
                <w:b/>
                <w:bCs/>
                <w:color w:val="000000"/>
                <w:szCs w:val="24"/>
              </w:rPr>
            </w:pPr>
            <w:r w:rsidRPr="002F262B">
              <w:rPr>
                <w:rFonts w:ascii="inherit" w:eastAsia="Times New Roman" w:hAnsi="inherit" w:cs="Helvetica"/>
                <w:b/>
                <w:bCs/>
                <w:color w:val="000000"/>
                <w:szCs w:val="24"/>
              </w:rPr>
              <w:t xml:space="preserve">Cellphones – For those attending HHS - inappropriate use of cellphones (texting, phoning, </w:t>
            </w:r>
            <w:proofErr w:type="spellStart"/>
            <w:r w:rsidRPr="002F262B">
              <w:rPr>
                <w:rFonts w:ascii="inherit" w:eastAsia="Times New Roman" w:hAnsi="inherit" w:cs="Helvetica"/>
                <w:b/>
                <w:bCs/>
                <w:color w:val="000000"/>
                <w:szCs w:val="24"/>
              </w:rPr>
              <w:t>etc</w:t>
            </w:r>
            <w:proofErr w:type="spellEnd"/>
            <w:r w:rsidRPr="002F262B">
              <w:rPr>
                <w:rFonts w:ascii="inherit" w:eastAsia="Times New Roman" w:hAnsi="inherit" w:cs="Helvetica"/>
                <w:b/>
                <w:bCs/>
                <w:color w:val="000000"/>
                <w:szCs w:val="24"/>
              </w:rPr>
              <w:t xml:space="preserve">) in class </w:t>
            </w:r>
            <w:r w:rsidR="00A137F5" w:rsidRPr="002F262B">
              <w:rPr>
                <w:rFonts w:ascii="inherit" w:eastAsia="Times New Roman" w:hAnsi="inherit" w:cs="Helvetica"/>
                <w:b/>
                <w:bCs/>
                <w:color w:val="000000"/>
                <w:szCs w:val="24"/>
              </w:rPr>
              <w:t>may</w:t>
            </w:r>
            <w:r w:rsidRPr="002F262B">
              <w:rPr>
                <w:rFonts w:ascii="inherit" w:eastAsia="Times New Roman" w:hAnsi="inherit" w:cs="Helvetica"/>
                <w:b/>
                <w:bCs/>
                <w:color w:val="000000"/>
                <w:szCs w:val="24"/>
              </w:rPr>
              <w:t xml:space="preserve"> result in its confiscation (to be returned at the end of class or at the end of the day at my discretion). Repeat offenders </w:t>
            </w:r>
            <w:r w:rsidR="00A137F5" w:rsidRPr="002F262B">
              <w:rPr>
                <w:rFonts w:ascii="inherit" w:eastAsia="Times New Roman" w:hAnsi="inherit" w:cs="Helvetica"/>
                <w:b/>
                <w:bCs/>
                <w:color w:val="000000"/>
                <w:szCs w:val="24"/>
              </w:rPr>
              <w:t>may</w:t>
            </w:r>
            <w:r w:rsidRPr="002F262B">
              <w:rPr>
                <w:rFonts w:ascii="inherit" w:eastAsia="Times New Roman" w:hAnsi="inherit" w:cs="Helvetica"/>
                <w:b/>
                <w:bCs/>
                <w:color w:val="000000"/>
                <w:szCs w:val="24"/>
              </w:rPr>
              <w:t xml:space="preserve"> have their </w:t>
            </w:r>
            <w:r w:rsidR="00A137F5" w:rsidRPr="002F262B">
              <w:rPr>
                <w:rFonts w:ascii="inherit" w:eastAsia="Times New Roman" w:hAnsi="inherit" w:cs="Helvetica"/>
                <w:b/>
                <w:bCs/>
                <w:color w:val="000000"/>
                <w:szCs w:val="24"/>
              </w:rPr>
              <w:t>cellphones sent to the office with parents then having to</w:t>
            </w:r>
            <w:r w:rsidRPr="002F262B">
              <w:rPr>
                <w:rFonts w:ascii="inherit" w:eastAsia="Times New Roman" w:hAnsi="inherit" w:cs="Helvetica"/>
                <w:b/>
                <w:bCs/>
                <w:color w:val="000000"/>
                <w:szCs w:val="24"/>
              </w:rPr>
              <w:t xml:space="preserve"> come to </w:t>
            </w:r>
            <w:r w:rsidR="00A137F5" w:rsidRPr="002F262B">
              <w:rPr>
                <w:rFonts w:ascii="inherit" w:eastAsia="Times New Roman" w:hAnsi="inherit" w:cs="Helvetica"/>
                <w:b/>
                <w:bCs/>
                <w:color w:val="000000"/>
                <w:szCs w:val="24"/>
              </w:rPr>
              <w:t>the</w:t>
            </w:r>
            <w:r w:rsidR="00A137F5">
              <w:rPr>
                <w:rFonts w:ascii="inherit" w:eastAsia="Times New Roman" w:hAnsi="inherit" w:cs="Helvetica"/>
                <w:b/>
                <w:bCs/>
                <w:color w:val="000000"/>
                <w:sz w:val="37"/>
                <w:szCs w:val="37"/>
              </w:rPr>
              <w:t xml:space="preserve"> </w:t>
            </w:r>
            <w:r w:rsidR="00A137F5" w:rsidRPr="002F262B">
              <w:rPr>
                <w:rFonts w:ascii="inherit" w:eastAsia="Times New Roman" w:hAnsi="inherit" w:cs="Helvetica"/>
                <w:b/>
                <w:bCs/>
                <w:color w:val="000000"/>
                <w:szCs w:val="24"/>
              </w:rPr>
              <w:t xml:space="preserve">school to </w:t>
            </w:r>
            <w:r w:rsidRPr="002F262B">
              <w:rPr>
                <w:rFonts w:ascii="inherit" w:eastAsia="Times New Roman" w:hAnsi="inherit" w:cs="Helvetica"/>
                <w:b/>
                <w:bCs/>
                <w:color w:val="000000"/>
                <w:szCs w:val="24"/>
              </w:rPr>
              <w:t xml:space="preserve">collect their </w:t>
            </w:r>
            <w:r w:rsidR="00A137F5" w:rsidRPr="002F262B">
              <w:rPr>
                <w:rFonts w:ascii="inherit" w:eastAsia="Times New Roman" w:hAnsi="inherit" w:cs="Helvetica"/>
                <w:b/>
                <w:bCs/>
                <w:color w:val="000000"/>
                <w:szCs w:val="24"/>
              </w:rPr>
              <w:t xml:space="preserve">child’s </w:t>
            </w:r>
            <w:r w:rsidRPr="002F262B">
              <w:rPr>
                <w:rFonts w:ascii="inherit" w:eastAsia="Times New Roman" w:hAnsi="inherit" w:cs="Helvetica"/>
                <w:b/>
                <w:bCs/>
                <w:color w:val="000000"/>
                <w:szCs w:val="24"/>
              </w:rPr>
              <w:t>cellphone from me. Cellphone use is permitted before school, at lunch and after school only and never in instructional areas.</w:t>
            </w:r>
          </w:p>
          <w:p w:rsidR="00DB7CC7" w:rsidRPr="002F262B" w:rsidRDefault="00DB7CC7" w:rsidP="00DB7CC7">
            <w:pPr>
              <w:numPr>
                <w:ilvl w:val="0"/>
                <w:numId w:val="1"/>
              </w:numPr>
              <w:spacing w:before="100" w:beforeAutospacing="1" w:after="100" w:afterAutospacing="1" w:line="300" w:lineRule="atLeast"/>
              <w:ind w:left="495" w:right="120"/>
              <w:rPr>
                <w:rFonts w:ascii="inherit" w:eastAsia="Times New Roman" w:hAnsi="inherit" w:cs="Helvetica"/>
                <w:b/>
                <w:bCs/>
                <w:color w:val="000000"/>
                <w:szCs w:val="24"/>
              </w:rPr>
            </w:pPr>
            <w:r w:rsidRPr="002F262B">
              <w:rPr>
                <w:rFonts w:ascii="inherit" w:eastAsia="Times New Roman" w:hAnsi="inherit" w:cs="Helvetica"/>
                <w:b/>
                <w:bCs/>
                <w:color w:val="000000"/>
                <w:szCs w:val="24"/>
              </w:rPr>
              <w:t xml:space="preserve">If you are struggling with the </w:t>
            </w:r>
            <w:r w:rsidR="00547272" w:rsidRPr="002F262B">
              <w:rPr>
                <w:rFonts w:ascii="inherit" w:eastAsia="Times New Roman" w:hAnsi="inherit" w:cs="Helvetica"/>
                <w:b/>
                <w:bCs/>
                <w:color w:val="000000"/>
                <w:szCs w:val="24"/>
              </w:rPr>
              <w:t xml:space="preserve">course content or </w:t>
            </w:r>
            <w:r w:rsidR="00A137F5" w:rsidRPr="002F262B">
              <w:rPr>
                <w:rFonts w:ascii="inherit" w:eastAsia="Times New Roman" w:hAnsi="inherit" w:cs="Helvetica"/>
                <w:b/>
                <w:bCs/>
                <w:color w:val="000000"/>
                <w:szCs w:val="24"/>
              </w:rPr>
              <w:t xml:space="preserve">course </w:t>
            </w:r>
            <w:r w:rsidR="00547272" w:rsidRPr="002F262B">
              <w:rPr>
                <w:rFonts w:ascii="inherit" w:eastAsia="Times New Roman" w:hAnsi="inherit" w:cs="Helvetica"/>
                <w:b/>
                <w:bCs/>
                <w:color w:val="000000"/>
                <w:szCs w:val="24"/>
              </w:rPr>
              <w:t>lay out, please</w:t>
            </w:r>
            <w:r w:rsidRPr="002F262B">
              <w:rPr>
                <w:rFonts w:ascii="inherit" w:eastAsia="Times New Roman" w:hAnsi="inherit" w:cs="Helvetica"/>
                <w:b/>
                <w:bCs/>
                <w:color w:val="000000"/>
                <w:szCs w:val="24"/>
              </w:rPr>
              <w:t xml:space="preserve"> contact me as soon as possible.  I am always willing to help those who are willing to put in the effort!</w:t>
            </w:r>
          </w:p>
          <w:p w:rsidR="00DB7CC7" w:rsidRPr="005774B8" w:rsidRDefault="00DB7CC7" w:rsidP="005774B8">
            <w:pPr>
              <w:pStyle w:val="ListParagraph"/>
              <w:numPr>
                <w:ilvl w:val="0"/>
                <w:numId w:val="1"/>
              </w:numPr>
              <w:spacing w:before="100" w:beforeAutospacing="1" w:after="100" w:afterAutospacing="1" w:line="300" w:lineRule="atLeast"/>
              <w:ind w:right="120"/>
              <w:rPr>
                <w:rFonts w:ascii="inherit" w:eastAsia="Times New Roman" w:hAnsi="inherit" w:cs="Helvetica"/>
                <w:b/>
                <w:bCs/>
                <w:color w:val="000000"/>
                <w:sz w:val="37"/>
                <w:szCs w:val="37"/>
              </w:rPr>
            </w:pPr>
            <w:r w:rsidRPr="005774B8">
              <w:rPr>
                <w:rFonts w:ascii="inherit" w:eastAsia="Times New Roman" w:hAnsi="inherit" w:cs="Helvetica"/>
                <w:b/>
                <w:bCs/>
                <w:color w:val="000000"/>
                <w:szCs w:val="24"/>
              </w:rPr>
              <w:t>Finally, use your time productively and stay on top of your tasks.  These are two of the best pieces of advice I can give you.</w:t>
            </w:r>
          </w:p>
        </w:tc>
      </w:tr>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2F262B" w:rsidRDefault="00DB7CC7" w:rsidP="00DB7CC7">
            <w:pPr>
              <w:spacing w:before="150" w:after="150" w:line="600" w:lineRule="atLeast"/>
              <w:ind w:left="120" w:right="120"/>
              <w:outlineLvl w:val="2"/>
              <w:rPr>
                <w:rFonts w:ascii="inherit" w:eastAsia="Times New Roman" w:hAnsi="inherit" w:cs="Helvetica"/>
                <w:b/>
                <w:bCs/>
                <w:color w:val="000000"/>
                <w:szCs w:val="24"/>
              </w:rPr>
            </w:pPr>
            <w:r w:rsidRPr="002F262B">
              <w:rPr>
                <w:rFonts w:ascii="inherit" w:eastAsia="Times New Roman" w:hAnsi="inherit" w:cs="Helvetica"/>
                <w:b/>
                <w:bCs/>
                <w:color w:val="000000"/>
                <w:szCs w:val="24"/>
              </w:rPr>
              <w:t>Issues and Outcomes:</w:t>
            </w:r>
          </w:p>
          <w:p w:rsidR="00DB7CC7" w:rsidRPr="00DB7CC7" w:rsidRDefault="00DB7CC7" w:rsidP="00DB7CC7">
            <w:pPr>
              <w:spacing w:before="150" w:after="150" w:line="600" w:lineRule="atLeast"/>
              <w:ind w:left="120" w:right="120"/>
              <w:outlineLvl w:val="2"/>
              <w:rPr>
                <w:rFonts w:ascii="inherit" w:eastAsia="Times New Roman" w:hAnsi="inherit" w:cs="Helvetica"/>
                <w:b/>
                <w:bCs/>
                <w:color w:val="000000"/>
                <w:sz w:val="37"/>
                <w:szCs w:val="37"/>
              </w:rPr>
            </w:pPr>
            <w:r w:rsidRPr="002F262B">
              <w:rPr>
                <w:rFonts w:ascii="inherit" w:eastAsia="Times New Roman" w:hAnsi="inherit" w:cs="Helvetica"/>
                <w:b/>
                <w:bCs/>
                <w:color w:val="000000"/>
                <w:szCs w:val="24"/>
              </w:rPr>
              <w:t>Key Issue:  To what extent should we embrace globalization?</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 xml:space="preserve">Related Issue 1: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To what extent should globalization shape identity?</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General Outcome: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Students will explore the impacts of globalization on their lives.</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 xml:space="preserve">Related Issue 2: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To what extent should contemporary society respond to the legacies of historical globalization?</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General Outcome: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5774B8">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Students </w:t>
            </w:r>
            <w:r w:rsidR="005774B8" w:rsidRPr="008E2975">
              <w:rPr>
                <w:rFonts w:ascii="Verdana" w:eastAsia="Times New Roman" w:hAnsi="Verdana" w:cs="Helvetica"/>
                <w:b/>
                <w:bCs/>
                <w:color w:val="000000"/>
                <w:sz w:val="15"/>
                <w:szCs w:val="15"/>
              </w:rPr>
              <w:t>will understand the effects of historical globalization on both indigenous and non-indigenous peoples.</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 xml:space="preserve">Related Issue 3: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To what extent does globalization contribute to sustainable prosperity for all people?</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 xml:space="preserve">General Outcome: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5774B8">
            <w:pPr>
              <w:spacing w:before="120" w:after="12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Students </w:t>
            </w:r>
            <w:r w:rsidR="005774B8" w:rsidRPr="008E2975">
              <w:rPr>
                <w:rFonts w:ascii="Verdana" w:eastAsia="Times New Roman" w:hAnsi="Verdana" w:cs="Helvetica"/>
                <w:b/>
                <w:bCs/>
                <w:color w:val="000000"/>
                <w:sz w:val="15"/>
                <w:szCs w:val="15"/>
              </w:rPr>
              <w:t>will understand economic, environmental and other contemporary impacts of globalization.</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Related Issue 4:</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To what extent should I, as a citizen, respond to globalization?</w:t>
            </w:r>
          </w:p>
        </w:tc>
      </w:tr>
      <w:tr w:rsidR="00DB7CC7"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 xml:space="preserve">General Outcome: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5774B8">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Students will </w:t>
            </w:r>
            <w:r w:rsidR="005774B8">
              <w:rPr>
                <w:rFonts w:ascii="Verdana" w:eastAsia="Times New Roman" w:hAnsi="Verdana" w:cs="Helvetica"/>
                <w:b/>
                <w:bCs/>
                <w:color w:val="000000"/>
                <w:sz w:val="15"/>
                <w:szCs w:val="15"/>
              </w:rPr>
              <w:t>examine</w:t>
            </w:r>
            <w:r w:rsidRPr="00DB7CC7">
              <w:rPr>
                <w:rFonts w:ascii="Verdana" w:eastAsia="Times New Roman" w:hAnsi="Verdana" w:cs="Helvetica"/>
                <w:b/>
                <w:bCs/>
                <w:color w:val="000000"/>
                <w:sz w:val="15"/>
                <w:szCs w:val="15"/>
              </w:rPr>
              <w:t xml:space="preserve"> their roles and responsibilities in a globalizing world.</w:t>
            </w:r>
          </w:p>
        </w:tc>
      </w:tr>
      <w:tr w:rsidR="00DB7CC7" w:rsidRPr="00DB7CC7" w:rsidTr="00DB7CC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B7CC7" w:rsidRPr="00DB7CC7" w:rsidRDefault="00DB7CC7" w:rsidP="00DB7CC7">
            <w:pPr>
              <w:spacing w:before="150" w:after="150" w:line="600" w:lineRule="atLeast"/>
              <w:ind w:left="120" w:right="120"/>
              <w:outlineLvl w:val="2"/>
              <w:rPr>
                <w:rFonts w:ascii="inherit" w:eastAsia="Times New Roman" w:hAnsi="inherit" w:cs="Helvetica"/>
                <w:b/>
                <w:bCs/>
                <w:color w:val="000000"/>
                <w:sz w:val="37"/>
                <w:szCs w:val="37"/>
              </w:rPr>
            </w:pPr>
            <w:r w:rsidRPr="00DB7CC7">
              <w:rPr>
                <w:rFonts w:ascii="inherit" w:eastAsia="Times New Roman" w:hAnsi="inherit" w:cs="Helvetica"/>
                <w:b/>
                <w:bCs/>
                <w:color w:val="000000"/>
                <w:sz w:val="37"/>
                <w:szCs w:val="37"/>
              </w:rPr>
              <w:t>Evaluation:</w:t>
            </w:r>
          </w:p>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u w:val="single"/>
              </w:rPr>
              <w:t xml:space="preserve">Assessment </w:t>
            </w:r>
            <w:r w:rsidRPr="00DB7CC7">
              <w:rPr>
                <w:rFonts w:ascii="inherit" w:eastAsia="Times New Roman" w:hAnsi="inherit" w:cs="Helvetica"/>
                <w:b/>
                <w:bCs/>
                <w:i/>
                <w:iCs/>
                <w:color w:val="000000"/>
                <w:sz w:val="26"/>
                <w:szCs w:val="26"/>
                <w:u w:val="single"/>
              </w:rPr>
              <w:t>FOR</w:t>
            </w:r>
            <w:r w:rsidRPr="00DB7CC7">
              <w:rPr>
                <w:rFonts w:ascii="inherit" w:eastAsia="Times New Roman" w:hAnsi="inherit" w:cs="Helvetica"/>
                <w:b/>
                <w:bCs/>
                <w:color w:val="000000"/>
                <w:sz w:val="26"/>
                <w:szCs w:val="26"/>
                <w:u w:val="single"/>
              </w:rPr>
              <w:t xml:space="preserve"> Learning (0%)</w:t>
            </w:r>
          </w:p>
          <w:p w:rsidR="00DB7CC7" w:rsidRPr="00DB7CC7" w:rsidRDefault="00DB7CC7" w:rsidP="00DB7CC7">
            <w:pPr>
              <w:spacing w:after="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 xml:space="preserve">The best way to think about assignments that fall into this category is that they are practice.  Just as practice before the game doesn’t count for points, assignments here don’t count toward your overall mark; however, without practice you can’t hope to do well when it does count.  That means that these assignments are </w:t>
            </w:r>
            <w:r w:rsidRPr="00DB7CC7">
              <w:rPr>
                <w:rFonts w:ascii="Verdana" w:eastAsia="Times New Roman" w:hAnsi="Verdana" w:cs="Helvetica"/>
                <w:b/>
                <w:bCs/>
                <w:color w:val="000000"/>
                <w:sz w:val="15"/>
                <w:szCs w:val="15"/>
              </w:rPr>
              <w:t xml:space="preserve">mandatory and MUST be completed.  </w:t>
            </w:r>
            <w:r w:rsidRPr="00DB7CC7">
              <w:rPr>
                <w:rFonts w:ascii="Verdana" w:eastAsia="Times New Roman" w:hAnsi="Verdana" w:cs="Helvetica"/>
                <w:color w:val="000000"/>
                <w:sz w:val="15"/>
                <w:szCs w:val="15"/>
              </w:rPr>
              <w:t>The goal with assignments in this category is to make you better, develop your skills, and let you try new things without it affecting your marks.</w:t>
            </w:r>
          </w:p>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u w:val="single"/>
              </w:rPr>
              <w:t xml:space="preserve">Assessment </w:t>
            </w:r>
            <w:r w:rsidRPr="00DB7CC7">
              <w:rPr>
                <w:rFonts w:ascii="inherit" w:eastAsia="Times New Roman" w:hAnsi="inherit" w:cs="Helvetica"/>
                <w:b/>
                <w:bCs/>
                <w:i/>
                <w:iCs/>
                <w:color w:val="000000"/>
                <w:sz w:val="26"/>
                <w:szCs w:val="26"/>
                <w:u w:val="single"/>
              </w:rPr>
              <w:t>Of</w:t>
            </w:r>
            <w:r w:rsidRPr="00DB7CC7">
              <w:rPr>
                <w:rFonts w:ascii="inherit" w:eastAsia="Times New Roman" w:hAnsi="inherit" w:cs="Helvetica"/>
                <w:b/>
                <w:bCs/>
                <w:color w:val="000000"/>
                <w:sz w:val="26"/>
                <w:szCs w:val="26"/>
                <w:u w:val="single"/>
              </w:rPr>
              <w:t xml:space="preserve"> Learning</w:t>
            </w:r>
          </w:p>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After the practice in assessment for learning you will be evaluated on the skills you have developed and the knowledge you have acquired in a variety of ways.  The following is a breakdown of these evaluations:</w:t>
            </w:r>
          </w:p>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3"/>
              <w:gridCol w:w="1215"/>
            </w:tblGrid>
            <w:tr w:rsidR="00DB7CC7" w:rsidRPr="00DB7CC7">
              <w:tc>
                <w:tcPr>
                  <w:tcW w:w="3525" w:type="dxa"/>
                  <w:gridSpan w:val="2"/>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before="150" w:after="150" w:line="300" w:lineRule="atLeast"/>
                    <w:ind w:left="120" w:right="120"/>
                    <w:outlineLvl w:val="3"/>
                    <w:rPr>
                      <w:rFonts w:ascii="inherit" w:eastAsia="Times New Roman" w:hAnsi="inherit" w:cs="Helvetica"/>
                      <w:b/>
                      <w:bCs/>
                      <w:color w:val="000000"/>
                      <w:sz w:val="26"/>
                      <w:szCs w:val="26"/>
                    </w:rPr>
                  </w:pPr>
                  <w:r w:rsidRPr="00DB7CC7">
                    <w:rPr>
                      <w:rFonts w:ascii="inherit" w:eastAsia="Times New Roman" w:hAnsi="inherit" w:cs="Helvetica"/>
                      <w:b/>
                      <w:bCs/>
                      <w:color w:val="000000"/>
                      <w:sz w:val="26"/>
                      <w:szCs w:val="26"/>
                    </w:rPr>
                    <w:t>Evaluation Breakdown</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Related Issue #1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811466" w:rsidRDefault="00DB7CC7" w:rsidP="00811466">
                  <w:pPr>
                    <w:spacing w:after="150" w:line="300" w:lineRule="atLeast"/>
                    <w:ind w:left="120" w:right="120"/>
                    <w:jc w:val="right"/>
                    <w:rPr>
                      <w:rFonts w:ascii="Verdana" w:eastAsia="Times New Roman" w:hAnsi="Verdana" w:cs="Helvetica"/>
                      <w:b/>
                      <w:color w:val="000000"/>
                      <w:sz w:val="15"/>
                      <w:szCs w:val="15"/>
                    </w:rPr>
                  </w:pPr>
                  <w:r w:rsidRPr="00DB7CC7">
                    <w:rPr>
                      <w:rFonts w:ascii="Verdana" w:eastAsia="Times New Roman" w:hAnsi="Verdana" w:cs="Helvetica"/>
                      <w:color w:val="000000"/>
                      <w:sz w:val="15"/>
                      <w:szCs w:val="15"/>
                    </w:rPr>
                    <w:t> </w:t>
                  </w:r>
                  <w:r w:rsidR="00811466" w:rsidRPr="00811466">
                    <w:rPr>
                      <w:rFonts w:ascii="Verdana" w:eastAsia="Times New Roman" w:hAnsi="Verdana" w:cs="Helvetica"/>
                      <w:b/>
                      <w:color w:val="000000"/>
                      <w:sz w:val="15"/>
                      <w:szCs w:val="15"/>
                    </w:rPr>
                    <w:t>15%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Assessment For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   0%</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Assignments Of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8.5%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Examinations</w:t>
                  </w:r>
                  <w:r w:rsidRPr="00DB7CC7">
                    <w:rPr>
                      <w:rFonts w:ascii="Verdana" w:eastAsia="Times New Roman" w:hAnsi="Verdana" w:cs="Helvetica"/>
                      <w:b/>
                      <w:bCs/>
                      <w:color w:val="000000"/>
                      <w:sz w:val="15"/>
                      <w:szCs w:val="15"/>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color w:val="000000"/>
                      <w:sz w:val="15"/>
                      <w:szCs w:val="15"/>
                    </w:rPr>
                    <w:t>6.5</w:t>
                  </w:r>
                  <w:r w:rsidR="00DB7CC7" w:rsidRPr="00DB7CC7">
                    <w:rPr>
                      <w:rFonts w:ascii="Verdana" w:eastAsia="Times New Roman" w:hAnsi="Verdana" w:cs="Helvetica"/>
                      <w:color w:val="000000"/>
                      <w:sz w:val="15"/>
                      <w:szCs w:val="15"/>
                    </w:rPr>
                    <w:t>%</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Related Issue #2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811466" w:rsidRDefault="00811466" w:rsidP="00DB7CC7">
                  <w:pPr>
                    <w:spacing w:after="150" w:line="300" w:lineRule="atLeast"/>
                    <w:ind w:left="120" w:right="120"/>
                    <w:jc w:val="right"/>
                    <w:rPr>
                      <w:rFonts w:ascii="Verdana" w:eastAsia="Times New Roman" w:hAnsi="Verdana" w:cs="Helvetica"/>
                      <w:b/>
                      <w:color w:val="000000"/>
                      <w:sz w:val="15"/>
                      <w:szCs w:val="15"/>
                    </w:rPr>
                  </w:pPr>
                  <w:r w:rsidRPr="00811466">
                    <w:rPr>
                      <w:rFonts w:ascii="Verdana" w:eastAsia="Times New Roman" w:hAnsi="Verdana" w:cs="Helvetica"/>
                      <w:b/>
                      <w:color w:val="000000"/>
                      <w:sz w:val="15"/>
                      <w:szCs w:val="15"/>
                    </w:rPr>
                    <w:t>20%</w:t>
                  </w:r>
                  <w:r w:rsidR="00DB7CC7" w:rsidRPr="00811466">
                    <w:rPr>
                      <w:rFonts w:ascii="Verdana" w:eastAsia="Times New Roman" w:hAnsi="Verdana" w:cs="Helvetica"/>
                      <w:b/>
                      <w:color w:val="000000"/>
                      <w:sz w:val="15"/>
                      <w:szCs w:val="15"/>
                    </w:rPr>
                    <w:t> </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Assessment For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0%</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Assignments Of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11.5%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Examinations</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color w:val="000000"/>
                      <w:sz w:val="15"/>
                      <w:szCs w:val="15"/>
                    </w:rPr>
                    <w:t>8</w:t>
                  </w:r>
                  <w:r w:rsidR="00DB7CC7" w:rsidRPr="00DB7CC7">
                    <w:rPr>
                      <w:rFonts w:ascii="Verdana" w:eastAsia="Times New Roman" w:hAnsi="Verdana" w:cs="Helvetica"/>
                      <w:color w:val="000000"/>
                      <w:sz w:val="15"/>
                      <w:szCs w:val="15"/>
                    </w:rPr>
                    <w:t>.5%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xml:space="preserve">Related Issue #3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b/>
                      <w:color w:val="000000"/>
                      <w:sz w:val="15"/>
                      <w:szCs w:val="15"/>
                    </w:rPr>
                    <w:t>20%</w:t>
                  </w:r>
                  <w:r w:rsidR="00DB7CC7" w:rsidRPr="00DB7CC7">
                    <w:rPr>
                      <w:rFonts w:ascii="Verdana" w:eastAsia="Times New Roman" w:hAnsi="Verdana" w:cs="Helvetica"/>
                      <w:color w:val="000000"/>
                      <w:sz w:val="15"/>
                      <w:szCs w:val="15"/>
                    </w:rPr>
                    <w:t> </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Assessment For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0%</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Assignments Of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11.5%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Examinations</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color w:val="000000"/>
                      <w:sz w:val="15"/>
                      <w:szCs w:val="15"/>
                    </w:rPr>
                    <w:t>8</w:t>
                  </w:r>
                  <w:r w:rsidR="00DB7CC7" w:rsidRPr="00DB7CC7">
                    <w:rPr>
                      <w:rFonts w:ascii="Verdana" w:eastAsia="Times New Roman" w:hAnsi="Verdana" w:cs="Helvetica"/>
                      <w:color w:val="000000"/>
                      <w:sz w:val="15"/>
                      <w:szCs w:val="15"/>
                    </w:rPr>
                    <w:t>.5%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Related</w:t>
                  </w:r>
                  <w:r w:rsidRPr="00DB7CC7">
                    <w:rPr>
                      <w:rFonts w:ascii="Verdana" w:eastAsia="Times New Roman" w:hAnsi="Verdana" w:cs="Helvetica"/>
                      <w:color w:val="000000"/>
                      <w:sz w:val="15"/>
                      <w:szCs w:val="15"/>
                    </w:rPr>
                    <w:t xml:space="preserve"> </w:t>
                  </w:r>
                  <w:r w:rsidRPr="00DB7CC7">
                    <w:rPr>
                      <w:rFonts w:ascii="Verdana" w:eastAsia="Times New Roman" w:hAnsi="Verdana" w:cs="Helvetica"/>
                      <w:b/>
                      <w:bCs/>
                      <w:color w:val="000000"/>
                      <w:sz w:val="15"/>
                      <w:szCs w:val="15"/>
                    </w:rPr>
                    <w:t xml:space="preserve">Issue #4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b/>
                      <w:color w:val="000000"/>
                      <w:sz w:val="15"/>
                      <w:szCs w:val="15"/>
                    </w:rPr>
                    <w:t>15%</w:t>
                  </w:r>
                  <w:r w:rsidR="00DB7CC7" w:rsidRPr="00DB7CC7">
                    <w:rPr>
                      <w:rFonts w:ascii="Verdana" w:eastAsia="Times New Roman" w:hAnsi="Verdana" w:cs="Helvetica"/>
                      <w:color w:val="000000"/>
                      <w:sz w:val="15"/>
                      <w:szCs w:val="15"/>
                    </w:rPr>
                    <w:t> </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Assessment For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0%</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Assignments Of Learning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jc w:val="right"/>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8.5%</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Examinations</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811466" w:rsidP="00DB7CC7">
                  <w:pPr>
                    <w:spacing w:after="150" w:line="300" w:lineRule="atLeast"/>
                    <w:ind w:left="120" w:right="120"/>
                    <w:jc w:val="right"/>
                    <w:rPr>
                      <w:rFonts w:ascii="Verdana" w:eastAsia="Times New Roman" w:hAnsi="Verdana" w:cs="Helvetica"/>
                      <w:color w:val="000000"/>
                      <w:sz w:val="15"/>
                      <w:szCs w:val="15"/>
                    </w:rPr>
                  </w:pPr>
                  <w:r>
                    <w:rPr>
                      <w:rFonts w:ascii="Verdana" w:eastAsia="Times New Roman" w:hAnsi="Verdana" w:cs="Helvetica"/>
                      <w:color w:val="000000"/>
                      <w:sz w:val="15"/>
                      <w:szCs w:val="15"/>
                    </w:rPr>
                    <w:t>6.5</w:t>
                  </w:r>
                  <w:r w:rsidR="002E202F">
                    <w:rPr>
                      <w:rFonts w:ascii="Verdana" w:eastAsia="Times New Roman" w:hAnsi="Verdana" w:cs="Helvetica"/>
                      <w:color w:val="000000"/>
                      <w:sz w:val="15"/>
                      <w:szCs w:val="15"/>
                    </w:rPr>
                    <w:t>%</w:t>
                  </w:r>
                </w:p>
              </w:tc>
            </w:tr>
            <w:tr w:rsidR="00DB7CC7" w:rsidRPr="00DB7CC7">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Final Examination                                              </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DB7CC7" w:rsidRPr="00811466" w:rsidRDefault="00DB7CC7" w:rsidP="00DB7CC7">
                  <w:pPr>
                    <w:spacing w:after="150" w:line="300" w:lineRule="atLeast"/>
                    <w:ind w:left="120" w:right="120"/>
                    <w:jc w:val="right"/>
                    <w:rPr>
                      <w:rFonts w:ascii="Verdana" w:eastAsia="Times New Roman" w:hAnsi="Verdana" w:cs="Helvetica"/>
                      <w:b/>
                      <w:color w:val="000000"/>
                      <w:sz w:val="15"/>
                      <w:szCs w:val="15"/>
                    </w:rPr>
                  </w:pPr>
                  <w:r w:rsidRPr="00811466">
                    <w:rPr>
                      <w:rFonts w:ascii="Verdana" w:eastAsia="Times New Roman" w:hAnsi="Verdana" w:cs="Helvetica"/>
                      <w:b/>
                      <w:color w:val="000000"/>
                      <w:sz w:val="15"/>
                      <w:szCs w:val="15"/>
                    </w:rPr>
                    <w:t>30%</w:t>
                  </w:r>
                </w:p>
              </w:tc>
            </w:tr>
          </w:tbl>
          <w:p w:rsidR="00DB7CC7" w:rsidRPr="00DB7CC7" w:rsidRDefault="00DB7CC7" w:rsidP="002E202F">
            <w:pPr>
              <w:spacing w:before="100" w:beforeAutospacing="1" w:after="100" w:afterAutospacing="1" w:line="300" w:lineRule="atLeast"/>
              <w:ind w:left="135" w:right="120"/>
              <w:rPr>
                <w:rFonts w:ascii="Verdana" w:eastAsia="Times New Roman" w:hAnsi="Verdana" w:cs="Helvetica"/>
                <w:color w:val="000000"/>
                <w:sz w:val="15"/>
                <w:szCs w:val="15"/>
              </w:rPr>
            </w:pPr>
          </w:p>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color w:val="000000"/>
                <w:sz w:val="15"/>
                <w:szCs w:val="15"/>
              </w:rPr>
              <w:t>                                                                                 </w:t>
            </w:r>
          </w:p>
          <w:p w:rsidR="00DB7CC7" w:rsidRPr="00DB7CC7" w:rsidRDefault="00DB7CC7" w:rsidP="00DB7CC7">
            <w:pPr>
              <w:spacing w:after="150" w:line="300" w:lineRule="atLeast"/>
              <w:ind w:left="120" w:right="120"/>
              <w:rPr>
                <w:rFonts w:ascii="Verdana" w:eastAsia="Times New Roman" w:hAnsi="Verdana" w:cs="Helvetica"/>
                <w:color w:val="000000"/>
                <w:sz w:val="15"/>
                <w:szCs w:val="15"/>
              </w:rPr>
            </w:pPr>
            <w:r w:rsidRPr="00DB7CC7">
              <w:rPr>
                <w:rFonts w:ascii="Verdana" w:eastAsia="Times New Roman" w:hAnsi="Verdana" w:cs="Helvetica"/>
                <w:b/>
                <w:bCs/>
                <w:color w:val="000000"/>
                <w:sz w:val="15"/>
                <w:szCs w:val="15"/>
              </w:rPr>
              <w:t> </w:t>
            </w:r>
          </w:p>
        </w:tc>
      </w:tr>
      <w:tr w:rsidR="00FB0AAA" w:rsidRPr="00DB7CC7" w:rsidTr="00EE00AA">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DB7CC7" w:rsidRDefault="00FB0AAA" w:rsidP="00FB0AAA">
            <w:pPr>
              <w:spacing w:before="150" w:after="150" w:line="600" w:lineRule="atLeast"/>
              <w:ind w:left="120" w:right="120"/>
              <w:outlineLvl w:val="2"/>
              <w:rPr>
                <w:rFonts w:ascii="inherit" w:eastAsia="Times New Roman" w:hAnsi="inherit" w:cs="Helvetica"/>
                <w:b/>
                <w:bCs/>
                <w:color w:val="000000"/>
                <w:sz w:val="37"/>
                <w:szCs w:val="37"/>
              </w:rPr>
            </w:pPr>
            <w:r>
              <w:rPr>
                <w:rFonts w:ascii="inherit" w:eastAsia="Times New Roman" w:hAnsi="inherit" w:cs="Helvetica"/>
                <w:b/>
                <w:bCs/>
                <w:color w:val="000000"/>
                <w:sz w:val="37"/>
                <w:szCs w:val="37"/>
              </w:rPr>
              <w:t>Summative Course Work and Recommended schedule of summative work completion</w:t>
            </w:r>
            <w:r w:rsidRPr="00DB7CC7">
              <w:rPr>
                <w:rFonts w:ascii="inherit" w:eastAsia="Times New Roman" w:hAnsi="inherit" w:cs="Helvetica"/>
                <w:b/>
                <w:bCs/>
                <w:color w:val="000000"/>
                <w:sz w:val="37"/>
                <w:szCs w:val="37"/>
              </w:rPr>
              <w:t>:</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Default="00FB0AAA" w:rsidP="00EE00AA">
            <w:pPr>
              <w:spacing w:before="150" w:after="150" w:line="300" w:lineRule="atLeast"/>
              <w:ind w:left="120" w:right="120"/>
              <w:outlineLvl w:val="3"/>
              <w:rPr>
                <w:rFonts w:ascii="inherit" w:eastAsia="Times New Roman" w:hAnsi="inherit" w:cs="Helvetica"/>
                <w:b/>
                <w:bCs/>
                <w:color w:val="000000"/>
                <w:sz w:val="28"/>
                <w:szCs w:val="28"/>
              </w:rPr>
            </w:pPr>
            <w:r w:rsidRPr="009F319C">
              <w:rPr>
                <w:rFonts w:ascii="inherit" w:eastAsia="Times New Roman" w:hAnsi="inherit" w:cs="Helvetica"/>
                <w:b/>
                <w:bCs/>
                <w:color w:val="000000"/>
                <w:sz w:val="28"/>
                <w:szCs w:val="28"/>
              </w:rPr>
              <w:t xml:space="preserve">Related Issue 1: </w:t>
            </w:r>
          </w:p>
          <w:p w:rsidR="00FB0AAA" w:rsidRPr="00DB7CC7" w:rsidRDefault="009C7DD5" w:rsidP="009C7DD5">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8"/>
                <w:szCs w:val="28"/>
              </w:rPr>
              <w:t>Summative Course Work</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Default="00FB0AAA" w:rsidP="00EE00AA">
            <w:pPr>
              <w:spacing w:before="120" w:after="120" w:line="300" w:lineRule="atLeast"/>
              <w:ind w:left="120" w:right="120"/>
              <w:rPr>
                <w:rFonts w:ascii="Verdana" w:eastAsia="Times New Roman" w:hAnsi="Verdana" w:cs="Helvetica"/>
                <w:b/>
                <w:color w:val="000000"/>
                <w:sz w:val="20"/>
                <w:szCs w:val="20"/>
              </w:rPr>
            </w:pPr>
            <w:r w:rsidRPr="009F319C">
              <w:rPr>
                <w:rFonts w:ascii="Verdana" w:eastAsia="Times New Roman" w:hAnsi="Verdana" w:cs="Helvetica"/>
                <w:b/>
                <w:color w:val="000000"/>
                <w:sz w:val="20"/>
                <w:szCs w:val="20"/>
              </w:rPr>
              <w:t>Recommended Completion</w:t>
            </w:r>
            <w:r w:rsidR="009F319C" w:rsidRPr="009F319C">
              <w:rPr>
                <w:rFonts w:ascii="Verdana" w:eastAsia="Times New Roman" w:hAnsi="Verdana" w:cs="Helvetica"/>
                <w:b/>
                <w:color w:val="000000"/>
                <w:sz w:val="20"/>
                <w:szCs w:val="20"/>
              </w:rPr>
              <w:t xml:space="preserve"> Timeline</w:t>
            </w:r>
          </w:p>
          <w:p w:rsidR="00761BE2" w:rsidRDefault="00761BE2" w:rsidP="00761BE2">
            <w:pPr>
              <w:spacing w:before="150" w:after="150" w:line="300" w:lineRule="atLeast"/>
              <w:ind w:left="120" w:right="120"/>
              <w:outlineLvl w:val="3"/>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September - January for Semester 1</w:t>
            </w:r>
          </w:p>
          <w:p w:rsidR="009C7DD5" w:rsidRPr="009F319C" w:rsidRDefault="00761BE2" w:rsidP="00761BE2">
            <w:pPr>
              <w:spacing w:before="120" w:after="120" w:line="300" w:lineRule="atLeast"/>
              <w:ind w:left="120" w:right="120"/>
              <w:rPr>
                <w:rFonts w:ascii="Verdana" w:eastAsia="Times New Roman" w:hAnsi="Verdana" w:cs="Helvetica"/>
                <w:b/>
                <w:color w:val="000000"/>
                <w:sz w:val="20"/>
                <w:szCs w:val="20"/>
              </w:rPr>
            </w:pPr>
            <w:r>
              <w:rPr>
                <w:rFonts w:ascii="Verdana" w:eastAsia="Times New Roman" w:hAnsi="Verdana" w:cs="Helvetica"/>
                <w:b/>
                <w:bCs/>
                <w:i/>
                <w:color w:val="000000"/>
                <w:sz w:val="15"/>
                <w:szCs w:val="15"/>
              </w:rPr>
              <w:t>February - June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DB7CC7" w:rsidRDefault="00FB0AAA" w:rsidP="002F20B0">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1</w:t>
            </w:r>
            <w:r w:rsidR="002E202F">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9F319C" w:rsidRDefault="009F319C" w:rsidP="00EE00AA">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nd of Second week of Sept. for Semester 1</w:t>
            </w:r>
          </w:p>
          <w:p w:rsidR="009F319C" w:rsidRPr="00DB7CC7" w:rsidRDefault="009F319C" w:rsidP="009F319C">
            <w:pPr>
              <w:spacing w:before="120" w:after="120" w:line="300" w:lineRule="atLeast"/>
              <w:ind w:left="120" w:right="120"/>
              <w:rPr>
                <w:rFonts w:ascii="Verdana" w:eastAsia="Times New Roman" w:hAnsi="Verdana" w:cs="Helvetica"/>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nd of Second week of February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FB0AAA" w:rsidRPr="00DB7CC7" w:rsidRDefault="00FB0AAA" w:rsidP="002E202F">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2</w:t>
            </w:r>
            <w:r w:rsidR="002E202F">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F319C" w:rsidRPr="009F319C" w:rsidRDefault="009F319C" w:rsidP="009F319C">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Sept. for Semester 1</w:t>
            </w:r>
          </w:p>
          <w:p w:rsidR="00FB0AAA" w:rsidRPr="00DB7CC7" w:rsidRDefault="009F319C" w:rsidP="009F319C">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 xml:space="preserve">Third </w:t>
            </w:r>
            <w:r w:rsidRPr="009F319C">
              <w:rPr>
                <w:rFonts w:ascii="Verdana" w:eastAsia="Times New Roman" w:hAnsi="Verdana" w:cs="Helvetica"/>
                <w:b/>
                <w:bCs/>
                <w:i/>
                <w:color w:val="000000"/>
                <w:sz w:val="15"/>
                <w:szCs w:val="15"/>
              </w:rPr>
              <w:t>week of February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FB0AAA" w:rsidRPr="00DB7CC7" w:rsidRDefault="009F319C" w:rsidP="002E202F">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Multiple Choice Exam</w:t>
            </w:r>
            <w:r w:rsidR="002E202F">
              <w:rPr>
                <w:rFonts w:ascii="inherit" w:eastAsia="Times New Roman" w:hAnsi="inherit" w:cs="Helvetica"/>
                <w:b/>
                <w:bCs/>
                <w:color w:val="000000"/>
                <w:sz w:val="26"/>
                <w:szCs w:val="26"/>
              </w:rPr>
              <w:t>:</w:t>
            </w:r>
            <w:r>
              <w:rPr>
                <w:rFonts w:ascii="inherit" w:eastAsia="Times New Roman" w:hAnsi="inherit" w:cs="Helvetica"/>
                <w:b/>
                <w:bCs/>
                <w:color w:val="000000"/>
                <w:sz w:val="26"/>
                <w:szCs w:val="26"/>
              </w:rPr>
              <w:t xml:space="preserve">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F319C" w:rsidRPr="009F319C" w:rsidRDefault="009F319C" w:rsidP="009F319C">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beginning of last week</w:t>
            </w:r>
            <w:r w:rsidRPr="009F319C">
              <w:rPr>
                <w:rFonts w:ascii="Verdana" w:eastAsia="Times New Roman" w:hAnsi="Verdana" w:cs="Helvetica"/>
                <w:b/>
                <w:bCs/>
                <w:i/>
                <w:color w:val="000000"/>
                <w:sz w:val="15"/>
                <w:szCs w:val="15"/>
              </w:rPr>
              <w:t xml:space="preserve"> of Sept. for Semester 1</w:t>
            </w:r>
          </w:p>
          <w:p w:rsidR="00FB0AAA" w:rsidRPr="00DB7CC7" w:rsidRDefault="009F319C" w:rsidP="009F319C">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beginning of last week of Feb.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9F319C" w:rsidRDefault="009F319C"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Written Exam</w:t>
            </w:r>
            <w:r w:rsidR="002E202F">
              <w:rPr>
                <w:rFonts w:ascii="inherit" w:eastAsia="Times New Roman" w:hAnsi="inherit" w:cs="Helvetica"/>
                <w:b/>
                <w:bCs/>
                <w:color w:val="000000"/>
                <w:sz w:val="26"/>
                <w:szCs w:val="26"/>
              </w:rPr>
              <w:t>:</w:t>
            </w:r>
          </w:p>
          <w:p w:rsidR="00FB0AAA" w:rsidRPr="00DB7CC7" w:rsidRDefault="00FB0AAA" w:rsidP="00EE00AA">
            <w:pPr>
              <w:spacing w:before="150" w:after="150" w:line="300" w:lineRule="atLeast"/>
              <w:ind w:left="120" w:right="120"/>
              <w:outlineLvl w:val="3"/>
              <w:rPr>
                <w:rFonts w:ascii="inherit" w:eastAsia="Times New Roman" w:hAnsi="inherit" w:cs="Helvetica"/>
                <w:b/>
                <w:bCs/>
                <w:color w:val="000000"/>
                <w:sz w:val="26"/>
                <w:szCs w:val="26"/>
              </w:rPr>
            </w:pP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F319C" w:rsidRPr="009F319C" w:rsidRDefault="009F319C" w:rsidP="009F319C">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end of last week</w:t>
            </w:r>
            <w:r w:rsidRPr="009F319C">
              <w:rPr>
                <w:rFonts w:ascii="Verdana" w:eastAsia="Times New Roman" w:hAnsi="Verdana" w:cs="Helvetica"/>
                <w:b/>
                <w:bCs/>
                <w:i/>
                <w:color w:val="000000"/>
                <w:sz w:val="15"/>
                <w:szCs w:val="15"/>
              </w:rPr>
              <w:t xml:space="preserve"> of Sept. for Semester 1</w:t>
            </w:r>
          </w:p>
          <w:p w:rsidR="00FB0AAA" w:rsidRPr="00DB7CC7" w:rsidRDefault="009F319C" w:rsidP="009F319C">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end of last week of Feb.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19C" w:rsidRDefault="009F319C" w:rsidP="009F319C">
            <w:pPr>
              <w:spacing w:before="150" w:after="150" w:line="300" w:lineRule="atLeast"/>
              <w:ind w:left="120" w:right="120"/>
              <w:outlineLvl w:val="3"/>
              <w:rPr>
                <w:rFonts w:ascii="inherit" w:eastAsia="Times New Roman" w:hAnsi="inherit" w:cs="Helvetica"/>
                <w:b/>
                <w:bCs/>
                <w:color w:val="000000"/>
                <w:sz w:val="28"/>
                <w:szCs w:val="28"/>
              </w:rPr>
            </w:pPr>
            <w:r w:rsidRPr="009F319C">
              <w:rPr>
                <w:rFonts w:ascii="inherit" w:eastAsia="Times New Roman" w:hAnsi="inherit" w:cs="Helvetica"/>
                <w:b/>
                <w:bCs/>
                <w:color w:val="000000"/>
                <w:sz w:val="28"/>
                <w:szCs w:val="28"/>
              </w:rPr>
              <w:t xml:space="preserve">Related Issue </w:t>
            </w:r>
            <w:r>
              <w:rPr>
                <w:rFonts w:ascii="inherit" w:eastAsia="Times New Roman" w:hAnsi="inherit" w:cs="Helvetica"/>
                <w:b/>
                <w:bCs/>
                <w:color w:val="000000"/>
                <w:sz w:val="28"/>
                <w:szCs w:val="28"/>
              </w:rPr>
              <w:t>2</w:t>
            </w:r>
            <w:r w:rsidRPr="009F319C">
              <w:rPr>
                <w:rFonts w:ascii="inherit" w:eastAsia="Times New Roman" w:hAnsi="inherit" w:cs="Helvetica"/>
                <w:b/>
                <w:bCs/>
                <w:color w:val="000000"/>
                <w:sz w:val="28"/>
                <w:szCs w:val="28"/>
              </w:rPr>
              <w:t xml:space="preserve">: </w:t>
            </w:r>
          </w:p>
          <w:p w:rsidR="00FB0AAA" w:rsidRPr="00DB7CC7" w:rsidRDefault="009C7DD5" w:rsidP="009C7DD5">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8"/>
                <w:szCs w:val="28"/>
              </w:rPr>
              <w:t>Summative Course Work</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Default="002F20B0" w:rsidP="00EE00AA">
            <w:pPr>
              <w:spacing w:before="120" w:after="120" w:line="300" w:lineRule="atLeast"/>
              <w:ind w:left="120" w:right="120"/>
              <w:rPr>
                <w:rFonts w:ascii="Verdana" w:eastAsia="Times New Roman" w:hAnsi="Verdana" w:cs="Helvetica"/>
                <w:b/>
                <w:color w:val="000000"/>
                <w:sz w:val="20"/>
                <w:szCs w:val="20"/>
              </w:rPr>
            </w:pPr>
            <w:r w:rsidRPr="009F319C">
              <w:rPr>
                <w:rFonts w:ascii="Verdana" w:eastAsia="Times New Roman" w:hAnsi="Verdana" w:cs="Helvetica"/>
                <w:b/>
                <w:color w:val="000000"/>
                <w:sz w:val="20"/>
                <w:szCs w:val="20"/>
              </w:rPr>
              <w:t>Recommended Completion Timeline</w:t>
            </w:r>
          </w:p>
          <w:p w:rsidR="009C7DD5" w:rsidRPr="00FB0AAA" w:rsidRDefault="009C7DD5" w:rsidP="009C7DD5">
            <w:pPr>
              <w:spacing w:before="150" w:after="150" w:line="300" w:lineRule="atLeast"/>
              <w:ind w:left="120" w:right="120"/>
              <w:outlineLvl w:val="3"/>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October</w:t>
            </w:r>
            <w:r w:rsidRPr="00FB0AAA">
              <w:rPr>
                <w:rFonts w:ascii="Verdana" w:eastAsia="Times New Roman" w:hAnsi="Verdana" w:cs="Helvetica"/>
                <w:b/>
                <w:bCs/>
                <w:i/>
                <w:color w:val="000000"/>
                <w:sz w:val="15"/>
                <w:szCs w:val="15"/>
              </w:rPr>
              <w:t xml:space="preserve"> for Semester 1</w:t>
            </w:r>
          </w:p>
          <w:p w:rsidR="009C7DD5" w:rsidRPr="009F319C" w:rsidRDefault="009C7DD5" w:rsidP="009C7DD5">
            <w:pPr>
              <w:spacing w:before="150" w:after="150" w:line="300" w:lineRule="atLeast"/>
              <w:ind w:left="120" w:right="120"/>
              <w:outlineLvl w:val="3"/>
              <w:rPr>
                <w:rFonts w:ascii="inherit" w:eastAsia="Times New Roman" w:hAnsi="inherit" w:cs="Helvetica"/>
                <w:b/>
                <w:bCs/>
                <w:color w:val="000000"/>
                <w:sz w:val="28"/>
                <w:szCs w:val="28"/>
              </w:rPr>
            </w:pPr>
            <w:r>
              <w:rPr>
                <w:rFonts w:ascii="Verdana" w:eastAsia="Times New Roman" w:hAnsi="Verdana" w:cs="Helvetica"/>
                <w:b/>
                <w:bCs/>
                <w:i/>
                <w:color w:val="000000"/>
                <w:sz w:val="15"/>
                <w:szCs w:val="15"/>
              </w:rPr>
              <w:t>March</w:t>
            </w:r>
            <w:r w:rsidRPr="00FB0AAA">
              <w:rPr>
                <w:rFonts w:ascii="Verdana" w:eastAsia="Times New Roman" w:hAnsi="Verdana" w:cs="Helvetica"/>
                <w:b/>
                <w:bCs/>
                <w:i/>
                <w:color w:val="000000"/>
                <w:sz w:val="15"/>
                <w:szCs w:val="15"/>
              </w:rPr>
              <w:t xml:space="preserve"> for Semester 2</w:t>
            </w:r>
          </w:p>
          <w:p w:rsidR="009C7DD5" w:rsidRPr="00DB7CC7" w:rsidRDefault="009C7DD5" w:rsidP="00EE00AA">
            <w:pPr>
              <w:spacing w:before="120" w:after="120" w:line="300" w:lineRule="atLeast"/>
              <w:ind w:left="120" w:right="120"/>
              <w:rPr>
                <w:rFonts w:ascii="Verdana" w:eastAsia="Times New Roman" w:hAnsi="Verdana" w:cs="Helvetica"/>
                <w:color w:val="000000"/>
                <w:sz w:val="15"/>
                <w:szCs w:val="15"/>
              </w:rPr>
            </w:pP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1</w:t>
            </w:r>
            <w:r w:rsidR="00FB0AAA" w:rsidRPr="00DB7CC7">
              <w:rPr>
                <w:rFonts w:ascii="inherit" w:eastAsia="Times New Roman" w:hAnsi="inherit" w:cs="Helvetica"/>
                <w:b/>
                <w:bCs/>
                <w:color w:val="000000"/>
                <w:sz w:val="26"/>
                <w:szCs w:val="26"/>
              </w:rPr>
              <w:t>: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20B0" w:rsidRPr="009F319C" w:rsidRDefault="002F20B0" w:rsidP="002F20B0">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 xml:space="preserve">First </w:t>
            </w:r>
            <w:r w:rsidRPr="009F319C">
              <w:rPr>
                <w:rFonts w:ascii="Verdana" w:eastAsia="Times New Roman" w:hAnsi="Verdana" w:cs="Helvetica"/>
                <w:b/>
                <w:bCs/>
                <w:i/>
                <w:color w:val="000000"/>
                <w:sz w:val="15"/>
                <w:szCs w:val="15"/>
              </w:rPr>
              <w:t xml:space="preserve">week of </w:t>
            </w:r>
            <w:r>
              <w:rPr>
                <w:rFonts w:ascii="Verdana" w:eastAsia="Times New Roman" w:hAnsi="Verdana" w:cs="Helvetica"/>
                <w:b/>
                <w:bCs/>
                <w:i/>
                <w:color w:val="000000"/>
                <w:sz w:val="15"/>
                <w:szCs w:val="15"/>
              </w:rPr>
              <w:t>October</w:t>
            </w:r>
            <w:r w:rsidRPr="009F319C">
              <w:rPr>
                <w:rFonts w:ascii="Verdana" w:eastAsia="Times New Roman" w:hAnsi="Verdana" w:cs="Helvetica"/>
                <w:b/>
                <w:bCs/>
                <w:i/>
                <w:color w:val="000000"/>
                <w:sz w:val="15"/>
                <w:szCs w:val="15"/>
              </w:rPr>
              <w:t xml:space="preserve"> for Semester 1</w:t>
            </w:r>
          </w:p>
          <w:p w:rsidR="00FB0AAA" w:rsidRPr="00DB7CC7" w:rsidRDefault="002F20B0" w:rsidP="00F517AF">
            <w:pPr>
              <w:spacing w:before="120" w:after="120" w:line="300" w:lineRule="atLeast"/>
              <w:ind w:left="120" w:right="120"/>
              <w:rPr>
                <w:rFonts w:ascii="Verdana" w:eastAsia="Times New Roman" w:hAnsi="Verdana" w:cs="Helvetica"/>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First</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March</w:t>
            </w:r>
            <w:r w:rsidRPr="009F319C">
              <w:rPr>
                <w:rFonts w:ascii="Verdana" w:eastAsia="Times New Roman" w:hAnsi="Verdana" w:cs="Helvetica"/>
                <w:b/>
                <w:bCs/>
                <w:i/>
                <w:color w:val="000000"/>
                <w:sz w:val="15"/>
                <w:szCs w:val="15"/>
              </w:rPr>
              <w:t xml:space="preserve"> 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2:</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9F319C" w:rsidRDefault="002F20B0" w:rsidP="002F20B0">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sidRPr="009F319C">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October</w:t>
            </w:r>
            <w:r w:rsidRPr="009F319C">
              <w:rPr>
                <w:rFonts w:ascii="Verdana" w:eastAsia="Times New Roman" w:hAnsi="Verdana" w:cs="Helvetica"/>
                <w:b/>
                <w:bCs/>
                <w:i/>
                <w:color w:val="000000"/>
                <w:sz w:val="15"/>
                <w:szCs w:val="15"/>
              </w:rPr>
              <w:t>. for Semester 1</w:t>
            </w:r>
          </w:p>
          <w:p w:rsidR="002F20B0" w:rsidRPr="00DB7CC7" w:rsidRDefault="002F20B0" w:rsidP="002F20B0">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sidRPr="009F319C">
              <w:rPr>
                <w:rFonts w:ascii="Verdana" w:eastAsia="Times New Roman" w:hAnsi="Verdana" w:cs="Helvetica"/>
                <w:b/>
                <w:bCs/>
                <w:i/>
                <w:color w:val="000000"/>
                <w:sz w:val="15"/>
                <w:szCs w:val="15"/>
              </w:rPr>
              <w:t>Second</w:t>
            </w:r>
            <w:r>
              <w:rPr>
                <w:rFonts w:ascii="Verdana" w:eastAsia="Times New Roman" w:hAnsi="Verdana" w:cs="Helvetica"/>
                <w:b/>
                <w:bCs/>
                <w:i/>
                <w:color w:val="000000"/>
                <w:sz w:val="15"/>
                <w:szCs w:val="15"/>
              </w:rPr>
              <w:t xml:space="preserve"> </w:t>
            </w:r>
            <w:r w:rsidRPr="009F319C">
              <w:rPr>
                <w:rFonts w:ascii="Verdana" w:eastAsia="Times New Roman" w:hAnsi="Verdana" w:cs="Helvetica"/>
                <w:b/>
                <w:bCs/>
                <w:i/>
                <w:color w:val="000000"/>
                <w:sz w:val="15"/>
                <w:szCs w:val="15"/>
              </w:rPr>
              <w:t xml:space="preserve">week of </w:t>
            </w:r>
            <w:r>
              <w:rPr>
                <w:rFonts w:ascii="Verdana" w:eastAsia="Times New Roman" w:hAnsi="Verdana" w:cs="Helvetica"/>
                <w:b/>
                <w:bCs/>
                <w:i/>
                <w:color w:val="000000"/>
                <w:sz w:val="15"/>
                <w:szCs w:val="15"/>
              </w:rPr>
              <w:t>March</w:t>
            </w:r>
            <w:r w:rsidRPr="009F319C">
              <w:rPr>
                <w:rFonts w:ascii="Verdana" w:eastAsia="Times New Roman" w:hAnsi="Verdana" w:cs="Helvetica"/>
                <w:b/>
                <w:bCs/>
                <w:i/>
                <w:color w:val="000000"/>
                <w:sz w:val="15"/>
                <w:szCs w:val="15"/>
              </w:rPr>
              <w:t xml:space="preserve"> for Semester 2</w:t>
            </w:r>
          </w:p>
        </w:tc>
      </w:tr>
      <w:tr w:rsidR="00F517AF"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F517AF" w:rsidRDefault="00F517AF" w:rsidP="00F517AF">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3:</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F517AF" w:rsidRPr="009F319C" w:rsidRDefault="00F517AF" w:rsidP="00F517A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October</w:t>
            </w:r>
            <w:r w:rsidRPr="009F319C">
              <w:rPr>
                <w:rFonts w:ascii="Verdana" w:eastAsia="Times New Roman" w:hAnsi="Verdana" w:cs="Helvetica"/>
                <w:b/>
                <w:bCs/>
                <w:i/>
                <w:color w:val="000000"/>
                <w:sz w:val="15"/>
                <w:szCs w:val="15"/>
              </w:rPr>
              <w:t>. for Semester 1</w:t>
            </w:r>
          </w:p>
          <w:p w:rsidR="00F517AF" w:rsidRDefault="00F517AF" w:rsidP="00F517A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 xml:space="preserve">Third </w:t>
            </w:r>
            <w:r w:rsidRPr="009F319C">
              <w:rPr>
                <w:rFonts w:ascii="Verdana" w:eastAsia="Times New Roman" w:hAnsi="Verdana" w:cs="Helvetica"/>
                <w:b/>
                <w:bCs/>
                <w:i/>
                <w:color w:val="000000"/>
                <w:sz w:val="15"/>
                <w:szCs w:val="15"/>
              </w:rPr>
              <w:t xml:space="preserve">week of </w:t>
            </w:r>
            <w:r>
              <w:rPr>
                <w:rFonts w:ascii="Verdana" w:eastAsia="Times New Roman" w:hAnsi="Verdana" w:cs="Helvetica"/>
                <w:b/>
                <w:bCs/>
                <w:i/>
                <w:color w:val="000000"/>
                <w:sz w:val="15"/>
                <w:szCs w:val="15"/>
              </w:rPr>
              <w:t>March</w:t>
            </w:r>
            <w:r w:rsidRPr="009F319C">
              <w:rPr>
                <w:rFonts w:ascii="Verdana" w:eastAsia="Times New Roman" w:hAnsi="Verdana" w:cs="Helvetica"/>
                <w:b/>
                <w:bCs/>
                <w:i/>
                <w:color w:val="000000"/>
                <w:sz w:val="15"/>
                <w:szCs w:val="15"/>
              </w:rPr>
              <w:t xml:space="preserve"> 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Multiple Choice Exam</w:t>
            </w:r>
            <w:r w:rsidR="002E202F">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9F319C" w:rsidRDefault="002F20B0" w:rsidP="002F20B0">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beginning of last week</w:t>
            </w:r>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October</w:t>
            </w:r>
            <w:r w:rsidRPr="009F319C">
              <w:rPr>
                <w:rFonts w:ascii="Verdana" w:eastAsia="Times New Roman" w:hAnsi="Verdana" w:cs="Helvetica"/>
                <w:b/>
                <w:bCs/>
                <w:i/>
                <w:color w:val="000000"/>
                <w:sz w:val="15"/>
                <w:szCs w:val="15"/>
              </w:rPr>
              <w:t xml:space="preserve"> for Semester 1</w:t>
            </w:r>
          </w:p>
          <w:p w:rsidR="002F20B0" w:rsidRPr="00DB7CC7" w:rsidRDefault="002F20B0" w:rsidP="002F20B0">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beginning of last week of March 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Written Exam</w:t>
            </w:r>
            <w:r w:rsidR="002E202F">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9F319C" w:rsidRDefault="002F20B0" w:rsidP="002F20B0">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end of last week</w:t>
            </w:r>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October</w:t>
            </w:r>
            <w:r w:rsidRPr="009F319C">
              <w:rPr>
                <w:rFonts w:ascii="Verdana" w:eastAsia="Times New Roman" w:hAnsi="Verdana" w:cs="Helvetica"/>
                <w:b/>
                <w:bCs/>
                <w:i/>
                <w:color w:val="000000"/>
                <w:sz w:val="15"/>
                <w:szCs w:val="15"/>
              </w:rPr>
              <w:t xml:space="preserve"> for Semester 1</w:t>
            </w:r>
          </w:p>
          <w:p w:rsidR="002F20B0" w:rsidRPr="00DB7CC7" w:rsidRDefault="002F20B0" w:rsidP="00416D93">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 xml:space="preserve">By end of last week of </w:t>
            </w:r>
            <w:r w:rsidR="002E202F">
              <w:rPr>
                <w:rFonts w:ascii="Verdana" w:eastAsia="Times New Roman" w:hAnsi="Verdana" w:cs="Helvetica"/>
                <w:b/>
                <w:bCs/>
                <w:i/>
                <w:color w:val="000000"/>
                <w:sz w:val="15"/>
                <w:szCs w:val="15"/>
              </w:rPr>
              <w:t>March</w:t>
            </w:r>
            <w:r>
              <w:rPr>
                <w:rFonts w:ascii="Verdana" w:eastAsia="Times New Roman" w:hAnsi="Verdana" w:cs="Helvetica"/>
                <w:b/>
                <w:bCs/>
                <w:i/>
                <w:color w:val="000000"/>
                <w:sz w:val="15"/>
                <w:szCs w:val="15"/>
              </w:rPr>
              <w:t xml:space="preserve"> 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7DD5" w:rsidRDefault="00FB0AAA" w:rsidP="009C7DD5">
            <w:pPr>
              <w:spacing w:before="150" w:after="150" w:line="300" w:lineRule="atLeast"/>
              <w:ind w:left="120" w:right="120"/>
              <w:outlineLvl w:val="3"/>
              <w:rPr>
                <w:rFonts w:ascii="inherit" w:eastAsia="Times New Roman" w:hAnsi="inherit" w:cs="Helvetica"/>
                <w:b/>
                <w:bCs/>
                <w:color w:val="000000"/>
                <w:sz w:val="28"/>
                <w:szCs w:val="28"/>
              </w:rPr>
            </w:pPr>
            <w:r w:rsidRPr="00DB7CC7">
              <w:rPr>
                <w:rFonts w:ascii="inherit" w:eastAsia="Times New Roman" w:hAnsi="inherit" w:cs="Helvetica"/>
                <w:b/>
                <w:bCs/>
                <w:color w:val="000000"/>
                <w:sz w:val="26"/>
                <w:szCs w:val="26"/>
              </w:rPr>
              <w:t xml:space="preserve">Related Issue 3: </w:t>
            </w:r>
          </w:p>
          <w:p w:rsidR="00FB0AAA" w:rsidRPr="00DB7CC7" w:rsidRDefault="009C7DD5" w:rsidP="009C7DD5">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8"/>
                <w:szCs w:val="28"/>
              </w:rPr>
              <w:t>Summative Course Work</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Default="002E202F" w:rsidP="00EE00AA">
            <w:pPr>
              <w:spacing w:before="120" w:after="120" w:line="300" w:lineRule="atLeast"/>
              <w:ind w:left="120" w:right="120"/>
              <w:rPr>
                <w:rFonts w:ascii="Verdana" w:eastAsia="Times New Roman" w:hAnsi="Verdana" w:cs="Helvetica"/>
                <w:b/>
                <w:color w:val="000000"/>
                <w:sz w:val="20"/>
                <w:szCs w:val="20"/>
              </w:rPr>
            </w:pPr>
            <w:r w:rsidRPr="009F319C">
              <w:rPr>
                <w:rFonts w:ascii="Verdana" w:eastAsia="Times New Roman" w:hAnsi="Verdana" w:cs="Helvetica"/>
                <w:b/>
                <w:color w:val="000000"/>
                <w:sz w:val="20"/>
                <w:szCs w:val="20"/>
              </w:rPr>
              <w:t>Recommended Completion Timeline</w:t>
            </w:r>
          </w:p>
          <w:p w:rsidR="009C7DD5" w:rsidRPr="00FB0AAA" w:rsidRDefault="00416D93" w:rsidP="009C7DD5">
            <w:pPr>
              <w:spacing w:before="150" w:after="150" w:line="300" w:lineRule="atLeast"/>
              <w:ind w:left="120" w:right="120"/>
              <w:outlineLvl w:val="3"/>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November</w:t>
            </w:r>
            <w:r w:rsidR="009C7DD5" w:rsidRPr="00FB0AAA">
              <w:rPr>
                <w:rFonts w:ascii="Verdana" w:eastAsia="Times New Roman" w:hAnsi="Verdana" w:cs="Helvetica"/>
                <w:b/>
                <w:bCs/>
                <w:i/>
                <w:color w:val="000000"/>
                <w:sz w:val="15"/>
                <w:szCs w:val="15"/>
              </w:rPr>
              <w:t xml:space="preserve"> for Semester 1</w:t>
            </w:r>
          </w:p>
          <w:p w:rsidR="009C7DD5" w:rsidRPr="009F319C" w:rsidRDefault="00416D93" w:rsidP="009C7DD5">
            <w:pPr>
              <w:spacing w:before="150" w:after="150" w:line="300" w:lineRule="atLeast"/>
              <w:ind w:left="120" w:right="120"/>
              <w:outlineLvl w:val="3"/>
              <w:rPr>
                <w:rFonts w:ascii="inherit" w:eastAsia="Times New Roman" w:hAnsi="inherit" w:cs="Helvetica"/>
                <w:b/>
                <w:bCs/>
                <w:color w:val="000000"/>
                <w:sz w:val="28"/>
                <w:szCs w:val="28"/>
              </w:rPr>
            </w:pPr>
            <w:r>
              <w:rPr>
                <w:rFonts w:ascii="Verdana" w:eastAsia="Times New Roman" w:hAnsi="Verdana" w:cs="Helvetica"/>
                <w:b/>
                <w:bCs/>
                <w:i/>
                <w:color w:val="000000"/>
                <w:sz w:val="15"/>
                <w:szCs w:val="15"/>
              </w:rPr>
              <w:t xml:space="preserve">April </w:t>
            </w:r>
            <w:r w:rsidR="009C7DD5" w:rsidRPr="00FB0AAA">
              <w:rPr>
                <w:rFonts w:ascii="Verdana" w:eastAsia="Times New Roman" w:hAnsi="Verdana" w:cs="Helvetica"/>
                <w:b/>
                <w:bCs/>
                <w:i/>
                <w:color w:val="000000"/>
                <w:sz w:val="15"/>
                <w:szCs w:val="15"/>
              </w:rPr>
              <w:t>for Semester 2</w:t>
            </w:r>
          </w:p>
          <w:p w:rsidR="009C7DD5" w:rsidRPr="00DB7CC7" w:rsidRDefault="009C7DD5" w:rsidP="00EE00AA">
            <w:pPr>
              <w:spacing w:before="120" w:after="120" w:line="300" w:lineRule="atLeast"/>
              <w:ind w:left="120" w:right="120"/>
              <w:rPr>
                <w:rFonts w:ascii="Verdana" w:eastAsia="Times New Roman" w:hAnsi="Verdana" w:cs="Helvetica"/>
                <w:color w:val="000000"/>
                <w:sz w:val="15"/>
                <w:szCs w:val="15"/>
              </w:rPr>
            </w:pP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1</w:t>
            </w:r>
            <w:r w:rsidRPr="00DB7CC7">
              <w:rPr>
                <w:rFonts w:ascii="inherit" w:eastAsia="Times New Roman" w:hAnsi="inherit" w:cs="Helvetica"/>
                <w:b/>
                <w:bCs/>
                <w:color w:val="000000"/>
                <w:sz w:val="26"/>
                <w:szCs w:val="26"/>
              </w:rPr>
              <w:t>: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202F" w:rsidRPr="009F319C" w:rsidRDefault="002E202F" w:rsidP="002E202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 xml:space="preserve">First </w:t>
            </w:r>
            <w:r w:rsidRPr="009F319C">
              <w:rPr>
                <w:rFonts w:ascii="Verdana" w:eastAsia="Times New Roman" w:hAnsi="Verdana" w:cs="Helvetica"/>
                <w:b/>
                <w:bCs/>
                <w:i/>
                <w:color w:val="000000"/>
                <w:sz w:val="15"/>
                <w:szCs w:val="15"/>
              </w:rPr>
              <w:t xml:space="preserve">week of </w:t>
            </w:r>
            <w:r>
              <w:rPr>
                <w:rFonts w:ascii="Verdana" w:eastAsia="Times New Roman" w:hAnsi="Verdana" w:cs="Helvetica"/>
                <w:b/>
                <w:bCs/>
                <w:i/>
                <w:color w:val="000000"/>
                <w:sz w:val="15"/>
                <w:szCs w:val="15"/>
              </w:rPr>
              <w:t>Nov</w:t>
            </w:r>
            <w:r w:rsidRPr="009F319C">
              <w:rPr>
                <w:rFonts w:ascii="Verdana" w:eastAsia="Times New Roman" w:hAnsi="Verdana" w:cs="Helvetica"/>
                <w:b/>
                <w:bCs/>
                <w:i/>
                <w:color w:val="000000"/>
                <w:sz w:val="15"/>
                <w:szCs w:val="15"/>
              </w:rPr>
              <w:t>. for Semester 1</w:t>
            </w:r>
          </w:p>
          <w:p w:rsidR="00FB0AAA" w:rsidRPr="00DB7CC7" w:rsidRDefault="002E202F" w:rsidP="00F517AF">
            <w:pPr>
              <w:spacing w:before="120" w:after="120" w:line="300" w:lineRule="atLeast"/>
              <w:ind w:left="120" w:right="120"/>
              <w:rPr>
                <w:rFonts w:ascii="Verdana" w:eastAsia="Times New Roman" w:hAnsi="Verdana" w:cs="Helvetica"/>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First</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April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2:</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C7DD5" w:rsidRPr="009F319C" w:rsidRDefault="009C7DD5" w:rsidP="009C7DD5">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Nov</w:t>
            </w:r>
            <w:r w:rsidRPr="009F319C">
              <w:rPr>
                <w:rFonts w:ascii="Verdana" w:eastAsia="Times New Roman" w:hAnsi="Verdana" w:cs="Helvetica"/>
                <w:b/>
                <w:bCs/>
                <w:i/>
                <w:color w:val="000000"/>
                <w:sz w:val="15"/>
                <w:szCs w:val="15"/>
              </w:rPr>
              <w:t>. for Semester 1</w:t>
            </w:r>
          </w:p>
          <w:p w:rsidR="002F20B0" w:rsidRPr="00DB7CC7" w:rsidRDefault="009C7DD5" w:rsidP="00F517AF">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F517AF">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April </w:t>
            </w:r>
            <w:r w:rsidRPr="009F319C">
              <w:rPr>
                <w:rFonts w:ascii="Verdana" w:eastAsia="Times New Roman" w:hAnsi="Verdana" w:cs="Helvetica"/>
                <w:b/>
                <w:bCs/>
                <w:i/>
                <w:color w:val="000000"/>
                <w:sz w:val="15"/>
                <w:szCs w:val="15"/>
              </w:rPr>
              <w:t>for Semester 2</w:t>
            </w:r>
          </w:p>
        </w:tc>
      </w:tr>
      <w:tr w:rsidR="00F517AF"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F517AF" w:rsidRDefault="00F517AF" w:rsidP="00F517AF">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3:</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F517AF" w:rsidRPr="009F319C" w:rsidRDefault="00F517AF" w:rsidP="00F517A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Nov</w:t>
            </w:r>
            <w:r w:rsidRPr="009F319C">
              <w:rPr>
                <w:rFonts w:ascii="Verdana" w:eastAsia="Times New Roman" w:hAnsi="Verdana" w:cs="Helvetica"/>
                <w:b/>
                <w:bCs/>
                <w:i/>
                <w:color w:val="000000"/>
                <w:sz w:val="15"/>
                <w:szCs w:val="15"/>
              </w:rPr>
              <w:t>. for Semester 1</w:t>
            </w:r>
          </w:p>
          <w:p w:rsidR="00F517AF" w:rsidRDefault="00F517AF" w:rsidP="00F517A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April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Multiple Choice Exam:</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E202F" w:rsidRPr="009F319C" w:rsidRDefault="002E202F" w:rsidP="002E202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 xml:space="preserve">By </w:t>
            </w:r>
            <w:r w:rsidR="009C7DD5">
              <w:rPr>
                <w:rFonts w:ascii="Verdana" w:eastAsia="Times New Roman" w:hAnsi="Verdana" w:cs="Helvetica"/>
                <w:b/>
                <w:bCs/>
                <w:i/>
                <w:color w:val="000000"/>
                <w:sz w:val="15"/>
                <w:szCs w:val="15"/>
              </w:rPr>
              <w:t>beginning of Fourth week</w:t>
            </w:r>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Nov</w:t>
            </w:r>
            <w:r w:rsidRPr="009F319C">
              <w:rPr>
                <w:rFonts w:ascii="Verdana" w:eastAsia="Times New Roman" w:hAnsi="Verdana" w:cs="Helvetica"/>
                <w:b/>
                <w:bCs/>
                <w:i/>
                <w:color w:val="000000"/>
                <w:sz w:val="15"/>
                <w:szCs w:val="15"/>
              </w:rPr>
              <w:t>. for Semester 1</w:t>
            </w:r>
          </w:p>
          <w:p w:rsidR="002F20B0" w:rsidRPr="00DB7CC7" w:rsidRDefault="002E202F" w:rsidP="009C7DD5">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9C7DD5">
              <w:rPr>
                <w:rFonts w:ascii="Verdana" w:eastAsia="Times New Roman" w:hAnsi="Verdana" w:cs="Helvetica"/>
                <w:b/>
                <w:bCs/>
                <w:i/>
                <w:color w:val="000000"/>
                <w:sz w:val="15"/>
                <w:szCs w:val="15"/>
              </w:rPr>
              <w:t>Fourth week</w:t>
            </w:r>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 xml:space="preserve">April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Written Exam:</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E202F" w:rsidRPr="009F319C" w:rsidRDefault="002E202F" w:rsidP="002E202F">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9C7DD5">
              <w:rPr>
                <w:rFonts w:ascii="Verdana" w:eastAsia="Times New Roman" w:hAnsi="Verdana" w:cs="Helvetica"/>
                <w:b/>
                <w:bCs/>
                <w:i/>
                <w:color w:val="000000"/>
                <w:sz w:val="15"/>
                <w:szCs w:val="15"/>
              </w:rPr>
              <w:t>Fourth</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Nov</w:t>
            </w:r>
            <w:r w:rsidRPr="009F319C">
              <w:rPr>
                <w:rFonts w:ascii="Verdana" w:eastAsia="Times New Roman" w:hAnsi="Verdana" w:cs="Helvetica"/>
                <w:b/>
                <w:bCs/>
                <w:i/>
                <w:color w:val="000000"/>
                <w:sz w:val="15"/>
                <w:szCs w:val="15"/>
              </w:rPr>
              <w:t>. for Semester 1</w:t>
            </w:r>
          </w:p>
          <w:p w:rsidR="002F20B0" w:rsidRPr="00DB7CC7" w:rsidRDefault="002E202F" w:rsidP="009C7DD5">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sidR="009C7DD5">
              <w:rPr>
                <w:rFonts w:ascii="Verdana" w:eastAsia="Times New Roman" w:hAnsi="Verdana" w:cs="Helvetica"/>
                <w:b/>
                <w:bCs/>
                <w:i/>
                <w:color w:val="000000"/>
                <w:sz w:val="15"/>
                <w:szCs w:val="15"/>
              </w:rPr>
              <w:t>Fourth</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April </w:t>
            </w:r>
            <w:r w:rsidRPr="009F319C">
              <w:rPr>
                <w:rFonts w:ascii="Verdana" w:eastAsia="Times New Roman" w:hAnsi="Verdana" w:cs="Helvetica"/>
                <w:b/>
                <w:bCs/>
                <w:i/>
                <w:color w:val="000000"/>
                <w:sz w:val="15"/>
                <w:szCs w:val="15"/>
              </w:rPr>
              <w:t>for Semester 2</w:t>
            </w: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7DD5" w:rsidRDefault="00FB0AAA" w:rsidP="009C7DD5">
            <w:pPr>
              <w:spacing w:before="150" w:after="150" w:line="300" w:lineRule="atLeast"/>
              <w:ind w:left="120" w:right="120"/>
              <w:outlineLvl w:val="3"/>
              <w:rPr>
                <w:rFonts w:ascii="inherit" w:eastAsia="Times New Roman" w:hAnsi="inherit" w:cs="Helvetica"/>
                <w:b/>
                <w:bCs/>
                <w:color w:val="000000"/>
                <w:sz w:val="28"/>
                <w:szCs w:val="28"/>
              </w:rPr>
            </w:pPr>
            <w:r w:rsidRPr="00DB7CC7">
              <w:rPr>
                <w:rFonts w:ascii="inherit" w:eastAsia="Times New Roman" w:hAnsi="inherit" w:cs="Helvetica"/>
                <w:b/>
                <w:bCs/>
                <w:color w:val="000000"/>
                <w:sz w:val="26"/>
                <w:szCs w:val="26"/>
              </w:rPr>
              <w:t>Related Issue 4:</w:t>
            </w:r>
            <w:r w:rsidR="009C7DD5">
              <w:rPr>
                <w:rFonts w:ascii="inherit" w:eastAsia="Times New Roman" w:hAnsi="inherit" w:cs="Helvetica"/>
                <w:b/>
                <w:bCs/>
                <w:color w:val="000000"/>
                <w:sz w:val="26"/>
                <w:szCs w:val="26"/>
              </w:rPr>
              <w:t xml:space="preserve"> </w:t>
            </w:r>
          </w:p>
          <w:p w:rsidR="00FB0AAA" w:rsidRPr="00DB7CC7" w:rsidRDefault="009C7DD5" w:rsidP="009C7DD5">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8"/>
                <w:szCs w:val="28"/>
              </w:rPr>
              <w:t>Summative Course Work</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Default="002E202F" w:rsidP="00EE00AA">
            <w:pPr>
              <w:spacing w:after="150" w:line="300" w:lineRule="atLeast"/>
              <w:ind w:left="120" w:right="120"/>
              <w:rPr>
                <w:rFonts w:ascii="Verdana" w:eastAsia="Times New Roman" w:hAnsi="Verdana" w:cs="Helvetica"/>
                <w:b/>
                <w:color w:val="000000"/>
                <w:sz w:val="20"/>
                <w:szCs w:val="20"/>
              </w:rPr>
            </w:pPr>
            <w:r w:rsidRPr="009F319C">
              <w:rPr>
                <w:rFonts w:ascii="Verdana" w:eastAsia="Times New Roman" w:hAnsi="Verdana" w:cs="Helvetica"/>
                <w:b/>
                <w:color w:val="000000"/>
                <w:sz w:val="20"/>
                <w:szCs w:val="20"/>
              </w:rPr>
              <w:t>Recommended Completion Timeline</w:t>
            </w:r>
          </w:p>
          <w:p w:rsidR="00416D93" w:rsidRPr="00FB0AAA" w:rsidRDefault="00416D93" w:rsidP="00416D93">
            <w:pPr>
              <w:spacing w:before="150" w:after="150" w:line="300" w:lineRule="atLeast"/>
              <w:ind w:left="120" w:right="120"/>
              <w:outlineLvl w:val="3"/>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December-January</w:t>
            </w:r>
            <w:r w:rsidRPr="00FB0AAA">
              <w:rPr>
                <w:rFonts w:ascii="Verdana" w:eastAsia="Times New Roman" w:hAnsi="Verdana" w:cs="Helvetica"/>
                <w:b/>
                <w:bCs/>
                <w:i/>
                <w:color w:val="000000"/>
                <w:sz w:val="15"/>
                <w:szCs w:val="15"/>
              </w:rPr>
              <w:t xml:space="preserve"> for Semester 1</w:t>
            </w:r>
          </w:p>
          <w:p w:rsidR="00416D93" w:rsidRPr="009F319C" w:rsidRDefault="00416D93" w:rsidP="00416D93">
            <w:pPr>
              <w:spacing w:before="150" w:after="150" w:line="300" w:lineRule="atLeast"/>
              <w:ind w:left="120" w:right="120"/>
              <w:outlineLvl w:val="3"/>
              <w:rPr>
                <w:rFonts w:ascii="inherit" w:eastAsia="Times New Roman" w:hAnsi="inherit" w:cs="Helvetica"/>
                <w:b/>
                <w:bCs/>
                <w:color w:val="000000"/>
                <w:sz w:val="28"/>
                <w:szCs w:val="28"/>
              </w:rPr>
            </w:pPr>
            <w:r>
              <w:rPr>
                <w:rFonts w:ascii="Verdana" w:eastAsia="Times New Roman" w:hAnsi="Verdana" w:cs="Helvetica"/>
                <w:b/>
                <w:bCs/>
                <w:i/>
                <w:color w:val="000000"/>
                <w:sz w:val="15"/>
                <w:szCs w:val="15"/>
              </w:rPr>
              <w:t xml:space="preserve">May – June  </w:t>
            </w:r>
            <w:r w:rsidRPr="00FB0AAA">
              <w:rPr>
                <w:rFonts w:ascii="Verdana" w:eastAsia="Times New Roman" w:hAnsi="Verdana" w:cs="Helvetica"/>
                <w:b/>
                <w:bCs/>
                <w:i/>
                <w:color w:val="000000"/>
                <w:sz w:val="15"/>
                <w:szCs w:val="15"/>
              </w:rPr>
              <w:t>for Semester 2</w:t>
            </w:r>
          </w:p>
          <w:p w:rsidR="00416D93" w:rsidRPr="00DB7CC7" w:rsidRDefault="00416D93" w:rsidP="00EE00AA">
            <w:pPr>
              <w:spacing w:after="150" w:line="300" w:lineRule="atLeast"/>
              <w:ind w:left="120" w:right="120"/>
              <w:rPr>
                <w:rFonts w:ascii="Verdana" w:eastAsia="Times New Roman" w:hAnsi="Verdana" w:cs="Helvetica"/>
                <w:color w:val="000000"/>
                <w:sz w:val="15"/>
                <w:szCs w:val="15"/>
              </w:rPr>
            </w:pPr>
          </w:p>
        </w:tc>
      </w:tr>
      <w:tr w:rsidR="00FB0AAA"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AAA"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1</w:t>
            </w:r>
            <w:r w:rsidRPr="00DB7CC7">
              <w:rPr>
                <w:rFonts w:ascii="inherit" w:eastAsia="Times New Roman" w:hAnsi="inherit" w:cs="Helvetica"/>
                <w:b/>
                <w:bCs/>
                <w:color w:val="000000"/>
                <w:sz w:val="26"/>
                <w:szCs w:val="26"/>
              </w:rPr>
              <w:t>: </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7DD5" w:rsidRPr="009F319C" w:rsidRDefault="009C7DD5" w:rsidP="009C7DD5">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Second week of </w:t>
            </w:r>
            <w:r>
              <w:rPr>
                <w:rFonts w:ascii="Verdana" w:eastAsia="Times New Roman" w:hAnsi="Verdana" w:cs="Helvetica"/>
                <w:b/>
                <w:bCs/>
                <w:i/>
                <w:color w:val="000000"/>
                <w:sz w:val="15"/>
                <w:szCs w:val="15"/>
              </w:rPr>
              <w:t>Dec</w:t>
            </w:r>
            <w:r w:rsidRPr="009F319C">
              <w:rPr>
                <w:rFonts w:ascii="Verdana" w:eastAsia="Times New Roman" w:hAnsi="Verdana" w:cs="Helvetica"/>
                <w:b/>
                <w:bCs/>
                <w:i/>
                <w:color w:val="000000"/>
                <w:sz w:val="15"/>
                <w:szCs w:val="15"/>
              </w:rPr>
              <w:t>. for Semester 1</w:t>
            </w:r>
          </w:p>
          <w:p w:rsidR="00FB0AAA" w:rsidRPr="00DB7CC7" w:rsidRDefault="009C7DD5" w:rsidP="009C7DD5">
            <w:pPr>
              <w:spacing w:after="150" w:line="300" w:lineRule="atLeast"/>
              <w:ind w:left="120" w:right="120"/>
              <w:rPr>
                <w:rFonts w:ascii="Verdana" w:eastAsia="Times New Roman" w:hAnsi="Verdana" w:cs="Helvetica"/>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Second week of </w:t>
            </w:r>
            <w:r>
              <w:rPr>
                <w:rFonts w:ascii="Verdana" w:eastAsia="Times New Roman" w:hAnsi="Verdana" w:cs="Helvetica"/>
                <w:b/>
                <w:bCs/>
                <w:i/>
                <w:color w:val="000000"/>
                <w:sz w:val="15"/>
                <w:szCs w:val="15"/>
              </w:rPr>
              <w:t xml:space="preserve">May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Project 2:</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C7DD5" w:rsidRPr="009F319C" w:rsidRDefault="009C7DD5" w:rsidP="009C7DD5">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Dec</w:t>
            </w:r>
            <w:r w:rsidRPr="009F319C">
              <w:rPr>
                <w:rFonts w:ascii="Verdana" w:eastAsia="Times New Roman" w:hAnsi="Verdana" w:cs="Helvetica"/>
                <w:b/>
                <w:bCs/>
                <w:i/>
                <w:color w:val="000000"/>
                <w:sz w:val="15"/>
                <w:szCs w:val="15"/>
              </w:rPr>
              <w:t>. for Semester 1</w:t>
            </w:r>
          </w:p>
          <w:p w:rsidR="002F20B0" w:rsidRPr="00DB7CC7" w:rsidRDefault="009C7DD5" w:rsidP="009C7DD5">
            <w:pPr>
              <w:spacing w:after="15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By e</w:t>
            </w:r>
            <w:r w:rsidRPr="009F319C">
              <w:rPr>
                <w:rFonts w:ascii="Verdana" w:eastAsia="Times New Roman" w:hAnsi="Verdana" w:cs="Helvetica"/>
                <w:b/>
                <w:bCs/>
                <w:i/>
                <w:color w:val="000000"/>
                <w:sz w:val="15"/>
                <w:szCs w:val="15"/>
              </w:rPr>
              <w:t xml:space="preserve">nd of </w:t>
            </w:r>
            <w:r>
              <w:rPr>
                <w:rFonts w:ascii="Verdana" w:eastAsia="Times New Roman" w:hAnsi="Verdana" w:cs="Helvetica"/>
                <w:b/>
                <w:bCs/>
                <w:i/>
                <w:color w:val="000000"/>
                <w:sz w:val="15"/>
                <w:szCs w:val="15"/>
              </w:rPr>
              <w:t>Third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May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Multiple Choice Exam:</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C7DD5" w:rsidRPr="009F319C" w:rsidRDefault="009C7DD5" w:rsidP="009C7DD5">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By beginning</w:t>
            </w:r>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Jan</w:t>
            </w:r>
            <w:r w:rsidRPr="009F319C">
              <w:rPr>
                <w:rFonts w:ascii="Verdana" w:eastAsia="Times New Roman" w:hAnsi="Verdana" w:cs="Helvetica"/>
                <w:b/>
                <w:bCs/>
                <w:i/>
                <w:color w:val="000000"/>
                <w:sz w:val="15"/>
                <w:szCs w:val="15"/>
              </w:rPr>
              <w:t>. for Semester 1</w:t>
            </w:r>
          </w:p>
          <w:p w:rsidR="002F20B0" w:rsidRPr="00DB7CC7" w:rsidRDefault="009C7DD5" w:rsidP="00034525">
            <w:pPr>
              <w:spacing w:after="15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 xml:space="preserve">By </w:t>
            </w:r>
            <w:r w:rsidR="00034525">
              <w:rPr>
                <w:rFonts w:ascii="Verdana" w:eastAsia="Times New Roman" w:hAnsi="Verdana" w:cs="Helvetica"/>
                <w:b/>
                <w:bCs/>
                <w:i/>
                <w:color w:val="000000"/>
                <w:sz w:val="15"/>
                <w:szCs w:val="15"/>
              </w:rPr>
              <w:t>beginning</w:t>
            </w:r>
            <w:r w:rsidRPr="009F319C">
              <w:rPr>
                <w:rFonts w:ascii="Verdana" w:eastAsia="Times New Roman" w:hAnsi="Verdana" w:cs="Helvetica"/>
                <w:b/>
                <w:bCs/>
                <w:i/>
                <w:color w:val="000000"/>
                <w:sz w:val="15"/>
                <w:szCs w:val="15"/>
              </w:rPr>
              <w:t xml:space="preserve"> of </w:t>
            </w:r>
            <w:r w:rsidR="00034525">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June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E202F"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Written Exam</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9C7DD5" w:rsidRPr="009F319C" w:rsidRDefault="009C7DD5" w:rsidP="009C7DD5">
            <w:pPr>
              <w:spacing w:before="120" w:after="120" w:line="300" w:lineRule="atLeast"/>
              <w:ind w:left="120" w:right="120"/>
              <w:rPr>
                <w:rFonts w:ascii="Verdana" w:eastAsia="Times New Roman" w:hAnsi="Verdana" w:cs="Helvetica"/>
                <w:b/>
                <w:bCs/>
                <w:i/>
                <w:color w:val="000000"/>
                <w:sz w:val="15"/>
                <w:szCs w:val="15"/>
              </w:rPr>
            </w:pPr>
            <w:r>
              <w:rPr>
                <w:rFonts w:ascii="Verdana" w:eastAsia="Times New Roman" w:hAnsi="Verdana" w:cs="Helvetica"/>
                <w:b/>
                <w:bCs/>
                <w:i/>
                <w:color w:val="000000"/>
                <w:sz w:val="15"/>
                <w:szCs w:val="15"/>
              </w:rPr>
              <w:t xml:space="preserve">By </w:t>
            </w:r>
            <w:r w:rsidR="00034525">
              <w:rPr>
                <w:rFonts w:ascii="Verdana" w:eastAsia="Times New Roman" w:hAnsi="Verdana" w:cs="Helvetica"/>
                <w:b/>
                <w:bCs/>
                <w:i/>
                <w:color w:val="000000"/>
                <w:sz w:val="15"/>
                <w:szCs w:val="15"/>
              </w:rPr>
              <w:t>end of 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Jan</w:t>
            </w:r>
            <w:r w:rsidRPr="009F319C">
              <w:rPr>
                <w:rFonts w:ascii="Verdana" w:eastAsia="Times New Roman" w:hAnsi="Verdana" w:cs="Helvetica"/>
                <w:b/>
                <w:bCs/>
                <w:i/>
                <w:color w:val="000000"/>
                <w:sz w:val="15"/>
                <w:szCs w:val="15"/>
              </w:rPr>
              <w:t>. for Semester 1</w:t>
            </w:r>
          </w:p>
          <w:p w:rsidR="002F20B0" w:rsidRPr="00DB7CC7" w:rsidRDefault="009C7DD5" w:rsidP="00034525">
            <w:pPr>
              <w:spacing w:after="15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 xml:space="preserve">By </w:t>
            </w:r>
            <w:r w:rsidR="00034525">
              <w:rPr>
                <w:rFonts w:ascii="Verdana" w:eastAsia="Times New Roman" w:hAnsi="Verdana" w:cs="Helvetica"/>
                <w:b/>
                <w:bCs/>
                <w:i/>
                <w:color w:val="000000"/>
                <w:sz w:val="15"/>
                <w:szCs w:val="15"/>
              </w:rPr>
              <w:t>end</w:t>
            </w:r>
            <w:bookmarkStart w:id="0" w:name="_GoBack"/>
            <w:bookmarkEnd w:id="0"/>
            <w:r w:rsidRPr="009F319C">
              <w:rPr>
                <w:rFonts w:ascii="Verdana" w:eastAsia="Times New Roman" w:hAnsi="Verdana" w:cs="Helvetica"/>
                <w:b/>
                <w:bCs/>
                <w:i/>
                <w:color w:val="000000"/>
                <w:sz w:val="15"/>
                <w:szCs w:val="15"/>
              </w:rPr>
              <w:t xml:space="preserve"> of </w:t>
            </w:r>
            <w:r>
              <w:rPr>
                <w:rFonts w:ascii="Verdana" w:eastAsia="Times New Roman" w:hAnsi="Verdana" w:cs="Helvetica"/>
                <w:b/>
                <w:bCs/>
                <w:i/>
                <w:color w:val="000000"/>
                <w:sz w:val="15"/>
                <w:szCs w:val="15"/>
              </w:rPr>
              <w:t>Second</w:t>
            </w:r>
            <w:r w:rsidRPr="009F319C">
              <w:rPr>
                <w:rFonts w:ascii="Verdana" w:eastAsia="Times New Roman" w:hAnsi="Verdana" w:cs="Helvetica"/>
                <w:b/>
                <w:bCs/>
                <w:i/>
                <w:color w:val="000000"/>
                <w:sz w:val="15"/>
                <w:szCs w:val="15"/>
              </w:rPr>
              <w:t xml:space="preserve"> week of </w:t>
            </w:r>
            <w:r>
              <w:rPr>
                <w:rFonts w:ascii="Verdana" w:eastAsia="Times New Roman" w:hAnsi="Verdana" w:cs="Helvetica"/>
                <w:b/>
                <w:bCs/>
                <w:i/>
                <w:color w:val="000000"/>
                <w:sz w:val="15"/>
                <w:szCs w:val="15"/>
              </w:rPr>
              <w:t xml:space="preserve">June </w:t>
            </w:r>
            <w:r w:rsidRPr="009F319C">
              <w:rPr>
                <w:rFonts w:ascii="Verdana" w:eastAsia="Times New Roman" w:hAnsi="Verdana" w:cs="Helvetica"/>
                <w:b/>
                <w:bCs/>
                <w:i/>
                <w:color w:val="000000"/>
                <w:sz w:val="15"/>
                <w:szCs w:val="15"/>
              </w:rPr>
              <w:t>for Semester 2</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Multiple Choice Final Exam</w:t>
            </w:r>
            <w:r w:rsidRPr="00DB7CC7">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B57AF9" w:rsidRPr="00DB7CC7" w:rsidRDefault="00B57AF9" w:rsidP="00B57AF9">
            <w:pPr>
              <w:spacing w:before="120" w:after="12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Upon completion of all summative course work, students may arrange times and dates with local HUB teachers.</w:t>
            </w:r>
          </w:p>
        </w:tc>
      </w:tr>
      <w:tr w:rsidR="002F20B0" w:rsidRPr="00DB7CC7" w:rsidTr="00FB0AAA">
        <w:tc>
          <w:tcPr>
            <w:tcW w:w="3232"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2F20B0" w:rsidP="00EE00AA">
            <w:pPr>
              <w:spacing w:before="150" w:after="150" w:line="300" w:lineRule="atLeast"/>
              <w:ind w:left="120" w:right="120"/>
              <w:outlineLvl w:val="3"/>
              <w:rPr>
                <w:rFonts w:ascii="inherit" w:eastAsia="Times New Roman" w:hAnsi="inherit" w:cs="Helvetica"/>
                <w:b/>
                <w:bCs/>
                <w:color w:val="000000"/>
                <w:sz w:val="26"/>
                <w:szCs w:val="26"/>
              </w:rPr>
            </w:pPr>
            <w:r>
              <w:rPr>
                <w:rFonts w:ascii="inherit" w:eastAsia="Times New Roman" w:hAnsi="inherit" w:cs="Helvetica"/>
                <w:b/>
                <w:bCs/>
                <w:color w:val="000000"/>
                <w:sz w:val="26"/>
                <w:szCs w:val="26"/>
              </w:rPr>
              <w:t>Written Final Exam</w:t>
            </w:r>
            <w:r w:rsidRPr="00DB7CC7">
              <w:rPr>
                <w:rFonts w:ascii="inherit" w:eastAsia="Times New Roman" w:hAnsi="inherit" w:cs="Helvetica"/>
                <w:b/>
                <w:bCs/>
                <w:color w:val="000000"/>
                <w:sz w:val="26"/>
                <w:szCs w:val="26"/>
              </w:rPr>
              <w:t>:</w:t>
            </w:r>
          </w:p>
        </w:tc>
        <w:tc>
          <w:tcPr>
            <w:tcW w:w="5213" w:type="dxa"/>
            <w:tcBorders>
              <w:top w:val="outset" w:sz="6" w:space="0" w:color="auto"/>
              <w:left w:val="outset" w:sz="6" w:space="0" w:color="auto"/>
              <w:bottom w:val="outset" w:sz="6" w:space="0" w:color="auto"/>
              <w:right w:val="outset" w:sz="6" w:space="0" w:color="auto"/>
            </w:tcBorders>
            <w:shd w:val="clear" w:color="auto" w:fill="auto"/>
            <w:vAlign w:val="center"/>
          </w:tcPr>
          <w:p w:rsidR="002F20B0" w:rsidRPr="00DB7CC7" w:rsidRDefault="00B57AF9" w:rsidP="00EE00AA">
            <w:pPr>
              <w:spacing w:after="150" w:line="300" w:lineRule="atLeast"/>
              <w:ind w:left="120" w:right="120"/>
              <w:rPr>
                <w:rFonts w:ascii="Verdana" w:eastAsia="Times New Roman" w:hAnsi="Verdana" w:cs="Helvetica"/>
                <w:b/>
                <w:bCs/>
                <w:color w:val="000000"/>
                <w:sz w:val="15"/>
                <w:szCs w:val="15"/>
              </w:rPr>
            </w:pPr>
            <w:r>
              <w:rPr>
                <w:rFonts w:ascii="Verdana" w:eastAsia="Times New Roman" w:hAnsi="Verdana" w:cs="Helvetica"/>
                <w:b/>
                <w:bCs/>
                <w:i/>
                <w:color w:val="000000"/>
                <w:sz w:val="15"/>
                <w:szCs w:val="15"/>
              </w:rPr>
              <w:t>Upon completion of all summative course work, students may arrange times and dates with local HUB teachers.</w:t>
            </w:r>
          </w:p>
        </w:tc>
      </w:tr>
    </w:tbl>
    <w:p w:rsidR="00DD06E7" w:rsidRDefault="00DD06E7"/>
    <w:sectPr w:rsidR="00DD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5502"/>
    <w:multiLevelType w:val="multilevel"/>
    <w:tmpl w:val="D538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253C2"/>
    <w:multiLevelType w:val="multilevel"/>
    <w:tmpl w:val="F18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76793"/>
    <w:multiLevelType w:val="hybridMultilevel"/>
    <w:tmpl w:val="9716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C7"/>
    <w:rsid w:val="00034525"/>
    <w:rsid w:val="001A433A"/>
    <w:rsid w:val="002E202F"/>
    <w:rsid w:val="002F20B0"/>
    <w:rsid w:val="002F262B"/>
    <w:rsid w:val="00416D93"/>
    <w:rsid w:val="00547272"/>
    <w:rsid w:val="005774B8"/>
    <w:rsid w:val="005D6C93"/>
    <w:rsid w:val="006D7843"/>
    <w:rsid w:val="00761BE2"/>
    <w:rsid w:val="00811466"/>
    <w:rsid w:val="009B7B41"/>
    <w:rsid w:val="009C7DD5"/>
    <w:rsid w:val="009F319C"/>
    <w:rsid w:val="00A137F5"/>
    <w:rsid w:val="00B57AF9"/>
    <w:rsid w:val="00D160B7"/>
    <w:rsid w:val="00DB0D39"/>
    <w:rsid w:val="00DB7CC7"/>
    <w:rsid w:val="00DD06E7"/>
    <w:rsid w:val="00F517AF"/>
    <w:rsid w:val="00FB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4002-DAD2-4810-9A46-A27E8591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281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8793899">
          <w:marLeft w:val="0"/>
          <w:marRight w:val="0"/>
          <w:marTop w:val="0"/>
          <w:marBottom w:val="0"/>
          <w:divBdr>
            <w:top w:val="none" w:sz="0" w:space="0" w:color="auto"/>
            <w:left w:val="none" w:sz="0" w:space="0" w:color="auto"/>
            <w:bottom w:val="none" w:sz="0" w:space="0" w:color="auto"/>
            <w:right w:val="none" w:sz="0" w:space="0" w:color="auto"/>
          </w:divBdr>
        </w:div>
      </w:divsChild>
    </w:div>
    <w:div w:id="687676071">
      <w:bodyDiv w:val="1"/>
      <w:marLeft w:val="0"/>
      <w:marRight w:val="0"/>
      <w:marTop w:val="0"/>
      <w:marBottom w:val="0"/>
      <w:divBdr>
        <w:top w:val="none" w:sz="0" w:space="0" w:color="auto"/>
        <w:left w:val="none" w:sz="0" w:space="0" w:color="auto"/>
        <w:bottom w:val="none" w:sz="0" w:space="0" w:color="auto"/>
        <w:right w:val="none" w:sz="0" w:space="0" w:color="auto"/>
      </w:divBdr>
    </w:div>
    <w:div w:id="1178543214">
      <w:bodyDiv w:val="1"/>
      <w:marLeft w:val="120"/>
      <w:marRight w:val="120"/>
      <w:marTop w:val="120"/>
      <w:marBottom w:val="120"/>
      <w:divBdr>
        <w:top w:val="none" w:sz="0" w:space="0" w:color="auto"/>
        <w:left w:val="none" w:sz="0" w:space="0" w:color="auto"/>
        <w:bottom w:val="none" w:sz="0" w:space="0" w:color="auto"/>
        <w:right w:val="none" w:sz="0" w:space="0" w:color="auto"/>
      </w:divBdr>
    </w:div>
    <w:div w:id="1946572011">
      <w:bodyDiv w:val="1"/>
      <w:marLeft w:val="120"/>
      <w:marRight w:val="120"/>
      <w:marTop w:val="120"/>
      <w:marBottom w:val="120"/>
      <w:divBdr>
        <w:top w:val="none" w:sz="0" w:space="0" w:color="auto"/>
        <w:left w:val="none" w:sz="0" w:space="0" w:color="auto"/>
        <w:bottom w:val="none" w:sz="0" w:space="0" w:color="auto"/>
        <w:right w:val="none" w:sz="0" w:space="0" w:color="auto"/>
      </w:divBdr>
    </w:div>
    <w:div w:id="209670682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Foothills School Division</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Pitoulis</dc:creator>
  <cp:keywords/>
  <dc:description/>
  <cp:lastModifiedBy>Tom Pitoulis</cp:lastModifiedBy>
  <cp:revision>7</cp:revision>
  <dcterms:created xsi:type="dcterms:W3CDTF">2016-06-20T14:44:00Z</dcterms:created>
  <dcterms:modified xsi:type="dcterms:W3CDTF">2016-06-20T19:16:00Z</dcterms:modified>
</cp:coreProperties>
</file>